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77777777" w:rsidR="00AF6A7D" w:rsidRPr="008907DB" w:rsidRDefault="00AF6A7D" w:rsidP="00AF6A7D">
      <w:pPr>
        <w:jc w:val="distribute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台灣世界少棒聯盟協會</w:t>
      </w:r>
    </w:p>
    <w:p w14:paraId="6B3B4FA2" w14:textId="77777777" w:rsidR="004D4800" w:rsidRPr="00DA0A84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02459E" w:rsidRPr="00DA0A84">
        <w:rPr>
          <w:rFonts w:ascii="標楷體" w:eastAsia="標楷體" w:hAnsi="標楷體"/>
          <w:color w:val="000000" w:themeColor="text1"/>
          <w:sz w:val="48"/>
          <w:szCs w:val="48"/>
          <w:u w:val="single"/>
        </w:rPr>
        <w:t>1</w:t>
      </w:r>
      <w:r w:rsidR="004D4800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D220DE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中華電信</w:t>
      </w:r>
      <w:r w:rsidR="004D4800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</w:t>
      </w:r>
      <w:proofErr w:type="gramStart"/>
      <w:r w:rsidR="00DA0A84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DA0A8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5D6AFBC7" w14:textId="77777777" w:rsidR="00CE4D05" w:rsidRPr="003F3364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3F3364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3F3364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6C49D9EE" w14:textId="77777777" w:rsidR="00CE4D05" w:rsidRPr="003F3364" w:rsidRDefault="00B60963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A.宗旨及依據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501C6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</w:t>
      </w:r>
      <w:r w:rsidR="001B4DBF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</w:p>
    <w:p w14:paraId="683A7B17" w14:textId="77777777" w:rsidR="00CD79FC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911678" w14:textId="77777777" w:rsidR="00CE4D05" w:rsidRPr="003F3364" w:rsidRDefault="00B60963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B.辦理單位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501C6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</w:t>
      </w:r>
      <w:r w:rsidR="001B4DBF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</w:p>
    <w:p w14:paraId="2717CFC3" w14:textId="77777777" w:rsidR="00CD79FC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78A4155" w14:textId="77777777" w:rsidR="00B60963" w:rsidRPr="003F3364" w:rsidRDefault="00B60963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C.一般規範</w:t>
      </w:r>
    </w:p>
    <w:p w14:paraId="6DF93D62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C1.</w:t>
      </w:r>
      <w:r w:rsidR="00B60963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球員資格   </w:t>
      </w:r>
      <w:r w:rsidR="00501C6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</w:t>
      </w:r>
      <w:r w:rsidR="00501C6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</w:p>
    <w:p w14:paraId="0DB4BAD6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C2.球隊人數規定            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</w:p>
    <w:p w14:paraId="69705C50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C3.報名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>-3</w:t>
      </w:r>
    </w:p>
    <w:p w14:paraId="16924839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C4.教練會議及時間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</w:p>
    <w:p w14:paraId="04E98069" w14:textId="77777777" w:rsidR="0076631E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C5.獎勵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</w:p>
    <w:p w14:paraId="0CEFFD7C" w14:textId="77777777" w:rsidR="00240A37" w:rsidRPr="003F3364" w:rsidRDefault="00240A37" w:rsidP="00240A37">
      <w:pPr>
        <w:ind w:leftChars="50" w:left="120"/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C6.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72836">
        <w:rPr>
          <w:rFonts w:ascii="標楷體" w:eastAsia="標楷體" w:hAnsi="標楷體" w:hint="eastAsia"/>
          <w:color w:val="000000" w:themeColor="text1"/>
          <w:sz w:val="27"/>
          <w:szCs w:val="27"/>
        </w:rPr>
        <w:t>-4</w:t>
      </w:r>
    </w:p>
    <w:p w14:paraId="6DDC4081" w14:textId="77777777" w:rsidR="00B60963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3F3364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="00240A37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A4131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.罰則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</w:t>
      </w:r>
      <w:r w:rsidR="00DA26B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40A37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</w:p>
    <w:p w14:paraId="35A3997D" w14:textId="77777777" w:rsidR="00CD79FC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044175E" w14:textId="77777777" w:rsidR="00B60963" w:rsidRPr="003F3364" w:rsidRDefault="00DA26B2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D.競賽行政</w:t>
      </w:r>
    </w:p>
    <w:p w14:paraId="2F414B83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D1.賽事技術委員之職責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76FABCAC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D2.裁判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0C251BC2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D3.記錄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06A68BF7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D4.</w:t>
      </w:r>
      <w:r w:rsidR="00C80674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C80674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3E5435D5" w14:textId="77777777" w:rsidR="00B60963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D5.抗議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3FA20193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D6.申訴      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</w:p>
    <w:p w14:paraId="45232C09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D7.比賽規則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</w:p>
    <w:p w14:paraId="715D219E" w14:textId="77777777" w:rsidR="00E627A7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D8.賽制及方式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D26F12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</w:p>
    <w:p w14:paraId="1CDFAE20" w14:textId="77777777" w:rsidR="00CD79FC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C27C1B0" w14:textId="77777777" w:rsidR="000B632A" w:rsidRPr="003F3364" w:rsidRDefault="000B632A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E.比賽範疇</w:t>
      </w:r>
    </w:p>
    <w:p w14:paraId="2C3E6264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E1.場地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4E63F1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</w:p>
    <w:p w14:paraId="70516DEB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E2.球衣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4E63F1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</w:p>
    <w:p w14:paraId="7EF2B72B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12F9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E3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.選手席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4E63F1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</w:p>
    <w:p w14:paraId="4069F4EA" w14:textId="77777777" w:rsidR="000B632A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12F9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E4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.比賽相關規定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</w:t>
      </w:r>
      <w:r w:rsidR="00C542B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4E63F1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C542BB">
        <w:rPr>
          <w:rFonts w:ascii="標楷體" w:eastAsia="標楷體" w:hAnsi="標楷體" w:hint="eastAsia"/>
          <w:color w:val="000000" w:themeColor="text1"/>
          <w:sz w:val="27"/>
          <w:szCs w:val="27"/>
        </w:rPr>
        <w:t>-9</w:t>
      </w:r>
    </w:p>
    <w:p w14:paraId="3BE59E6F" w14:textId="77777777" w:rsidR="00E627A7" w:rsidRPr="003F3364" w:rsidRDefault="001B4DBF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12F9C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E5</w:t>
      </w:r>
      <w:r w:rsidR="000B632A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.加速比賽特別規定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C61B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="00EA63D3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</w:p>
    <w:p w14:paraId="72FBD19A" w14:textId="77777777" w:rsidR="00CD79FC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1A4F383" w14:textId="77777777" w:rsidR="000B632A" w:rsidRPr="003F3364" w:rsidRDefault="00F95BB9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F.最終處置(裁決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)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EC61B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1B4DBF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EA63D3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</w:p>
    <w:p w14:paraId="701EB816" w14:textId="77777777" w:rsidR="000B632A" w:rsidRPr="003F3364" w:rsidRDefault="00F95BB9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G.保險   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</w:t>
      </w: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  <w:r w:rsidR="001B4DBF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C61B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C39F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EA63D3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</w:p>
    <w:p w14:paraId="6589197A" w14:textId="77777777" w:rsidR="000B632A" w:rsidRPr="003F3364" w:rsidRDefault="00CD79FC" w:rsidP="00BF75C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>H</w:t>
      </w:r>
      <w:r w:rsidR="00F95BB9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.其他事項  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</w:t>
      </w:r>
      <w:r w:rsidR="002E482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</w:t>
      </w:r>
      <w:r w:rsidR="001B4DBF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C61B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F75C5" w:rsidRPr="003F336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EA63D3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</w:p>
    <w:p w14:paraId="57A35654" w14:textId="77777777" w:rsidR="00BF75C5" w:rsidRPr="003F3364" w:rsidRDefault="00BF75C5" w:rsidP="00B60963">
      <w:pPr>
        <w:rPr>
          <w:rFonts w:ascii="標楷體" w:eastAsia="標楷體" w:hAnsi="標楷體"/>
          <w:color w:val="000000" w:themeColor="text1"/>
          <w:sz w:val="27"/>
          <w:szCs w:val="27"/>
        </w:rPr>
        <w:sectPr w:rsidR="00BF75C5" w:rsidRPr="003F3364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</w:p>
    <w:p w14:paraId="3033BBC5" w14:textId="77777777" w:rsidR="000B632A" w:rsidRPr="00E7153E" w:rsidRDefault="00F8679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D1E39">
        <w:rPr>
          <w:rFonts w:ascii="標楷體" w:eastAsia="標楷體" w:hAnsi="標楷體" w:hint="eastAsia"/>
          <w:color w:val="000000" w:themeColor="text1"/>
          <w:szCs w:val="24"/>
        </w:rPr>
        <w:lastRenderedPageBreak/>
        <w:t>A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46BE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宗旨及依據</w:t>
      </w:r>
    </w:p>
    <w:p w14:paraId="4BB73395" w14:textId="77777777" w:rsidR="00F146BE" w:rsidRPr="00E7153E" w:rsidRDefault="00F146B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A1.宗旨：</w:t>
      </w:r>
    </w:p>
    <w:p w14:paraId="4E42ABC0" w14:textId="77777777" w:rsidR="002411CE" w:rsidRPr="00E7153E" w:rsidRDefault="002411CE" w:rsidP="00E7153E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A1.1.</w:t>
      </w:r>
      <w:r w:rsidRPr="004C2FDE">
        <w:rPr>
          <w:rFonts w:ascii="標楷體" w:eastAsia="標楷體" w:hAnsi="標楷體" w:hint="eastAsia"/>
          <w:sz w:val="27"/>
          <w:szCs w:val="27"/>
        </w:rPr>
        <w:t>發展全民體育，提升少年棒球技術水準</w:t>
      </w:r>
      <w:r w:rsidR="00922820" w:rsidRPr="004C2FDE">
        <w:rPr>
          <w:rFonts w:ascii="標楷體" w:eastAsia="標楷體" w:hAnsi="標楷體"/>
          <w:sz w:val="27"/>
          <w:szCs w:val="27"/>
        </w:rPr>
        <w:t>暨選拔優</w:t>
      </w:r>
      <w:r w:rsidR="00922820" w:rsidRPr="004C2FDE">
        <w:rPr>
          <w:rFonts w:ascii="標楷體" w:eastAsia="標楷體" w:hAnsi="標楷體" w:hint="eastAsia"/>
          <w:sz w:val="27"/>
          <w:szCs w:val="27"/>
        </w:rPr>
        <w:t>勝</w:t>
      </w:r>
      <w:r w:rsidR="00922820" w:rsidRPr="004C2FDE">
        <w:rPr>
          <w:rFonts w:ascii="標楷體" w:eastAsia="標楷體" w:hAnsi="標楷體"/>
          <w:sz w:val="27"/>
          <w:szCs w:val="27"/>
        </w:rPr>
        <w:t>球隊組成少棒代表隊，</w:t>
      </w:r>
      <w:r w:rsidR="00CE26F9" w:rsidRPr="004C2FDE">
        <w:rPr>
          <w:rFonts w:ascii="標楷體" w:eastAsia="標楷體" w:hAnsi="標楷體" w:hint="eastAsia"/>
          <w:sz w:val="27"/>
          <w:szCs w:val="27"/>
        </w:rPr>
        <w:t>以學校名稱</w:t>
      </w:r>
      <w:r w:rsidR="00922820" w:rsidRPr="004C2FDE">
        <w:rPr>
          <w:rFonts w:ascii="標楷體" w:eastAsia="標楷體" w:hAnsi="標楷體"/>
          <w:sz w:val="27"/>
          <w:szCs w:val="27"/>
        </w:rPr>
        <w:t>代表</w:t>
      </w:r>
      <w:r w:rsidR="007A0FE6" w:rsidRPr="004C2FDE">
        <w:rPr>
          <w:rFonts w:ascii="標楷體" w:eastAsia="標楷體" w:hAnsi="標楷體" w:hint="eastAsia"/>
          <w:sz w:val="27"/>
          <w:szCs w:val="27"/>
        </w:rPr>
        <w:t>我國</w:t>
      </w:r>
      <w:r w:rsidR="00922820" w:rsidRPr="004C2FDE">
        <w:rPr>
          <w:rFonts w:ascii="標楷體" w:eastAsia="標楷體" w:hAnsi="標楷體"/>
          <w:sz w:val="27"/>
          <w:szCs w:val="27"/>
        </w:rPr>
        <w:t>參加20</w:t>
      </w:r>
      <w:r w:rsidR="00F11B0B" w:rsidRPr="004C2FDE">
        <w:rPr>
          <w:rFonts w:ascii="標楷體" w:eastAsia="標楷體" w:hAnsi="標楷體" w:hint="eastAsia"/>
          <w:sz w:val="27"/>
          <w:szCs w:val="27"/>
        </w:rPr>
        <w:t>2</w:t>
      </w:r>
      <w:r w:rsidR="004C2FDE" w:rsidRPr="004C2FDE">
        <w:rPr>
          <w:rFonts w:ascii="標楷體" w:eastAsia="標楷體" w:hAnsi="標楷體" w:hint="eastAsia"/>
          <w:sz w:val="27"/>
          <w:szCs w:val="27"/>
        </w:rPr>
        <w:t>2</w:t>
      </w:r>
      <w:r w:rsidR="00922820" w:rsidRPr="004C2FDE">
        <w:rPr>
          <w:rFonts w:ascii="標楷體" w:eastAsia="標楷體" w:hAnsi="標楷體"/>
          <w:sz w:val="27"/>
          <w:szCs w:val="27"/>
        </w:rPr>
        <w:t>年世界少棒聯盟(LLB)亞太區少棒錦標賽</w:t>
      </w:r>
      <w:r w:rsidR="00922820" w:rsidRPr="00E7153E">
        <w:rPr>
          <w:rFonts w:ascii="標楷體" w:eastAsia="標楷體" w:hAnsi="標楷體"/>
          <w:color w:val="000000"/>
          <w:sz w:val="27"/>
          <w:szCs w:val="27"/>
        </w:rPr>
        <w:t>。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</w:p>
    <w:p w14:paraId="6EC3CFAC" w14:textId="77777777" w:rsidR="00F146BE" w:rsidRPr="00E7153E" w:rsidRDefault="00B74C7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F146BE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A2.依據：</w:t>
      </w:r>
    </w:p>
    <w:p w14:paraId="6902DB0A" w14:textId="1DF66524" w:rsidR="00F146BE" w:rsidRPr="00E7153E" w:rsidRDefault="00F146B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FF2E73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A2.1.依教育部體育署</w:t>
      </w:r>
      <w:proofErr w:type="gramStart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臺教體署競(</w:t>
      </w:r>
      <w:proofErr w:type="gramEnd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三)字第</w:t>
      </w:r>
      <w:r w:rsidR="00796431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796431">
        <w:rPr>
          <w:rFonts w:ascii="標楷體" w:eastAsia="標楷體" w:hAnsi="標楷體"/>
          <w:color w:val="000000" w:themeColor="text1"/>
          <w:sz w:val="27"/>
          <w:szCs w:val="27"/>
        </w:rPr>
        <w:t>11001</w:t>
      </w:r>
      <w:r w:rsidR="006B2B08">
        <w:rPr>
          <w:rFonts w:ascii="標楷體" w:eastAsia="標楷體" w:hAnsi="標楷體"/>
          <w:color w:val="000000" w:themeColor="text1"/>
          <w:sz w:val="27"/>
          <w:szCs w:val="27"/>
        </w:rPr>
        <w:t>0596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號函備查辦理</w:t>
      </w:r>
      <w:r w:rsidR="0086744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77777777" w:rsidR="00F146BE" w:rsidRPr="00E7153E" w:rsidRDefault="00867444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FF2E73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A2.2.本競賽規程經教育部體育署備查後實施，修正時亦同。</w:t>
      </w:r>
    </w:p>
    <w:p w14:paraId="07581A86" w14:textId="77777777" w:rsidR="00F146BE" w:rsidRPr="00E7153E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59FE4CE3" w14:textId="77777777" w:rsidR="00867444" w:rsidRPr="00E7153E" w:rsidRDefault="00F8679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B、</w:t>
      </w:r>
      <w:r w:rsidR="0086744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辦理單位</w:t>
      </w:r>
    </w:p>
    <w:p w14:paraId="0BD881E0" w14:textId="77777777" w:rsidR="0006684B" w:rsidRPr="00E7153E" w:rsidRDefault="0086744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0" w:name="_Hlk96511492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B1.1.指導單位：</w:t>
      </w:r>
      <w:r w:rsidR="00B74C71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3D11F113" w14:textId="18C68CEC" w:rsidR="00F146BE" w:rsidRPr="00884E04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B1.2.主辦單位：</w:t>
      </w:r>
      <w:r w:rsidR="000122A9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0122A9">
        <w:rPr>
          <w:rFonts w:ascii="標楷體" w:eastAsia="標楷體" w:hAnsi="標楷體" w:hint="eastAsia"/>
          <w:color w:val="000000" w:themeColor="text1"/>
          <w:sz w:val="27"/>
          <w:szCs w:val="27"/>
        </w:rPr>
        <w:t>、台灣世界少棒聯盟協會、</w:t>
      </w:r>
      <w:proofErr w:type="gramStart"/>
      <w:r w:rsidR="000122A9" w:rsidRPr="00266B1A">
        <w:rPr>
          <w:rFonts w:ascii="標楷體" w:eastAsia="標楷體" w:hAnsi="標楷體"/>
          <w:sz w:val="27"/>
          <w:szCs w:val="27"/>
        </w:rPr>
        <w:t>臺</w:t>
      </w:r>
      <w:proofErr w:type="gramEnd"/>
      <w:r w:rsidR="000122A9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  <w:r w:rsidR="000122A9" w:rsidRPr="00FE5F73">
        <w:rPr>
          <w:rFonts w:ascii="標楷體" w:eastAsia="標楷體" w:hAnsi="標楷體" w:hint="eastAsia"/>
          <w:sz w:val="27"/>
          <w:szCs w:val="27"/>
        </w:rPr>
        <w:t>、謝國城棒球文教基金會</w:t>
      </w:r>
    </w:p>
    <w:bookmarkEnd w:id="0"/>
    <w:p w14:paraId="745A339A" w14:textId="77777777" w:rsidR="00A82053" w:rsidRPr="00BF1FAF" w:rsidRDefault="00867444" w:rsidP="007A0FE6">
      <w:pPr>
        <w:pStyle w:val="ac"/>
        <w:kinsoku w:val="0"/>
        <w:overflowPunct w:val="0"/>
        <w:spacing w:line="350" w:lineRule="exact"/>
        <w:rPr>
          <w:rFonts w:ascii="Times New Roman" w:hAnsi="標楷體"/>
          <w:sz w:val="27"/>
          <w:szCs w:val="27"/>
        </w:rPr>
      </w:pPr>
      <w:r w:rsidRPr="00E7153E">
        <w:rPr>
          <w:rFonts w:ascii="標楷體" w:hAnsi="標楷體" w:hint="eastAsia"/>
          <w:color w:val="000000" w:themeColor="text1"/>
          <w:sz w:val="27"/>
          <w:szCs w:val="27"/>
        </w:rPr>
        <w:t xml:space="preserve"> B1.3.協辦單位：</w:t>
      </w:r>
      <w:bookmarkStart w:id="1" w:name="_Hlk96512086"/>
      <w:bookmarkStart w:id="2" w:name="_Hlk96511518"/>
      <w:proofErr w:type="gramStart"/>
      <w:r w:rsidR="000603F7" w:rsidRPr="00266B1A">
        <w:rPr>
          <w:rFonts w:ascii="標楷體" w:hAnsi="標楷體"/>
          <w:sz w:val="27"/>
          <w:szCs w:val="27"/>
        </w:rPr>
        <w:t>臺</w:t>
      </w:r>
      <w:bookmarkEnd w:id="1"/>
      <w:proofErr w:type="gramEnd"/>
      <w:r w:rsidR="000603F7" w:rsidRPr="00266B1A">
        <w:rPr>
          <w:rFonts w:ascii="標楷體" w:hAnsi="標楷體" w:hint="eastAsia"/>
          <w:sz w:val="27"/>
          <w:szCs w:val="27"/>
        </w:rPr>
        <w:t>東縣</w:t>
      </w:r>
      <w:bookmarkEnd w:id="2"/>
      <w:r w:rsidR="00744D1B">
        <w:rPr>
          <w:rFonts w:ascii="標楷體" w:hAnsi="標楷體" w:hint="eastAsia"/>
          <w:sz w:val="27"/>
          <w:szCs w:val="27"/>
        </w:rPr>
        <w:t>立</w:t>
      </w:r>
      <w:r w:rsidR="000603F7">
        <w:rPr>
          <w:rFonts w:ascii="標楷體" w:hAnsi="標楷體" w:hint="eastAsia"/>
          <w:sz w:val="27"/>
          <w:szCs w:val="27"/>
        </w:rPr>
        <w:t>體育場</w:t>
      </w:r>
    </w:p>
    <w:p w14:paraId="437A82A5" w14:textId="77777777" w:rsidR="007A0FE6" w:rsidRPr="00E7153E" w:rsidRDefault="007A0FE6" w:rsidP="007A0FE6">
      <w:pPr>
        <w:widowControl/>
        <w:rPr>
          <w:sz w:val="27"/>
          <w:szCs w:val="27"/>
        </w:rPr>
      </w:pPr>
    </w:p>
    <w:p w14:paraId="4DF2DCC4" w14:textId="77777777" w:rsidR="00867444" w:rsidRPr="00E7153E" w:rsidRDefault="00F8679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C、</w:t>
      </w:r>
      <w:r w:rsidR="0086744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一般範疇</w:t>
      </w:r>
    </w:p>
    <w:p w14:paraId="790C2976" w14:textId="77777777" w:rsidR="00F146BE" w:rsidRPr="00E7153E" w:rsidRDefault="0086744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C1.球隊球員資格</w:t>
      </w:r>
    </w:p>
    <w:p w14:paraId="629F8109" w14:textId="77777777" w:rsidR="00F146BE" w:rsidRPr="00E7153E" w:rsidRDefault="00867444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C1.1.球隊：</w:t>
      </w:r>
      <w:r w:rsidR="00573482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1C262923" w14:textId="77777777" w:rsidR="00573482" w:rsidRPr="00E7153E" w:rsidRDefault="00573482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1.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77777777" w:rsidR="00EF7E9B" w:rsidRPr="00E7153E" w:rsidRDefault="00573482" w:rsidP="00E7153E">
      <w:pPr>
        <w:ind w:left="1890" w:hangingChars="700" w:hanging="189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2.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F11B0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1</w:t>
      </w:r>
      <w:r w:rsidR="00F11B0B" w:rsidRPr="00E7153E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535612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1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CE26F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</w:t>
      </w:r>
      <w:r w:rsidR="00535612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5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繳交加盟會費每單一球隊新台幣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400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元整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EF7E9B" w:rsidRPr="00E7153E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。</w:t>
      </w:r>
    </w:p>
    <w:p w14:paraId="7A5E0656" w14:textId="77777777" w:rsidR="00573482" w:rsidRPr="00E7153E" w:rsidRDefault="00EF7E9B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3.</w:t>
      </w:r>
      <w:r w:rsidR="00FF71BB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E7153E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77777777" w:rsidR="00EF7E9B" w:rsidRPr="00E7153E" w:rsidRDefault="00573482" w:rsidP="00EF7E9B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  <w:r w:rsidR="00EF7E9B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各隊應有12場(含)以上各階段比賽紀錄，請確實將比賽記錄留存備查。</w:t>
      </w:r>
      <w:r w:rsidR="00EF7E9B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433E96BF" w14:textId="77777777" w:rsidR="00323C5E" w:rsidRPr="00E7153E" w:rsidRDefault="00867444" w:rsidP="00E7153E">
      <w:pPr>
        <w:ind w:left="1755" w:hangingChars="650" w:hanging="17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C1.2.教練：</w:t>
      </w:r>
      <w:r w:rsidR="000758FD" w:rsidRPr="00E7153E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="000758FD" w:rsidRPr="00E7153E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="000758FD" w:rsidRPr="00E7153E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中華民國體育運動總會輔導特定體育團體建立運動教練制度章則</w:t>
      </w:r>
      <w:r w:rsidR="000758FD" w:rsidRPr="00E7153E">
        <w:rPr>
          <w:rFonts w:ascii="標楷體" w:eastAsia="標楷體" w:hAnsi="標楷體"/>
          <w:color w:val="000000" w:themeColor="text1"/>
          <w:sz w:val="27"/>
          <w:szCs w:val="27"/>
        </w:rPr>
        <w:t>)，始能報名參賽(報名時須附上教練證正反面影本，</w:t>
      </w:r>
      <w:r w:rsidR="00FA5D3F" w:rsidRPr="00535612">
        <w:rPr>
          <w:rFonts w:ascii="標楷體" w:eastAsia="標楷體" w:hAnsi="標楷體"/>
          <w:sz w:val="27"/>
          <w:szCs w:val="27"/>
          <w:u w:val="single"/>
        </w:rPr>
        <w:t>每場賽前繳交</w:t>
      </w:r>
      <w:r w:rsidR="00FA5D3F" w:rsidRPr="00535612">
        <w:rPr>
          <w:rFonts w:ascii="標楷體" w:eastAsia="標楷體" w:hAnsi="標楷體" w:hint="eastAsia"/>
          <w:sz w:val="27"/>
          <w:szCs w:val="27"/>
          <w:u w:val="single"/>
        </w:rPr>
        <w:t>教</w:t>
      </w:r>
      <w:r w:rsidR="00FA5D3F" w:rsidRPr="00535612">
        <w:rPr>
          <w:rFonts w:ascii="標楷體" w:eastAsia="標楷體" w:hAnsi="標楷體"/>
          <w:sz w:val="27"/>
          <w:szCs w:val="27"/>
          <w:u w:val="single"/>
        </w:rPr>
        <w:t>練證正本</w:t>
      </w:r>
      <w:r w:rsidR="00C96465" w:rsidRPr="00535612">
        <w:rPr>
          <w:rFonts w:ascii="標楷體" w:eastAsia="標楷體" w:hAnsi="標楷體" w:cs="Times New Roman" w:hint="eastAsia"/>
          <w:sz w:val="27"/>
          <w:szCs w:val="27"/>
          <w:u w:val="single"/>
        </w:rPr>
        <w:t>且</w:t>
      </w:r>
      <w:r w:rsidR="000758FD" w:rsidRPr="00E7153E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至少1名教練到場，違者將褫奪該場比賽)。</w:t>
      </w:r>
    </w:p>
    <w:p w14:paraId="532A0370" w14:textId="77777777" w:rsidR="00FB01AD" w:rsidRPr="00E7153E" w:rsidRDefault="00FB01AD" w:rsidP="00FB01AD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C1.3</w:t>
      </w:r>
      <w:r w:rsidR="0086744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.球員：</w:t>
      </w:r>
    </w:p>
    <w:p w14:paraId="0DD2C8AA" w14:textId="77777777" w:rsidR="00920C8F" w:rsidRDefault="00E7153E" w:rsidP="00E7153E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ED1E39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1.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="00FB01AD" w:rsidRPr="00920C8F">
        <w:rPr>
          <w:rFonts w:ascii="標楷體" w:eastAsia="標楷體" w:hAnsi="標楷體"/>
          <w:color w:val="FF0000"/>
          <w:sz w:val="27"/>
          <w:szCs w:val="27"/>
        </w:rPr>
        <w:t>9</w:t>
      </w:r>
      <w:r w:rsidR="00920C8F" w:rsidRPr="00920C8F">
        <w:rPr>
          <w:rFonts w:ascii="標楷體" w:eastAsia="標楷體" w:hAnsi="標楷體"/>
          <w:color w:val="FF0000"/>
          <w:sz w:val="27"/>
          <w:szCs w:val="27"/>
        </w:rPr>
        <w:t>8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920C8F" w:rsidRPr="00920C8F">
        <w:rPr>
          <w:rFonts w:ascii="標楷體" w:eastAsia="標楷體" w:hAnsi="標楷體"/>
          <w:color w:val="FF0000"/>
          <w:sz w:val="27"/>
          <w:szCs w:val="27"/>
        </w:rPr>
        <w:t>100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</w:t>
      </w:r>
    </w:p>
    <w:p w14:paraId="6A68E797" w14:textId="77777777" w:rsidR="00BF2F3D" w:rsidRPr="00E7153E" w:rsidRDefault="00920C8F" w:rsidP="00E7153E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proofErr w:type="gramStart"/>
      <w:r w:rsidR="00BF2F3D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憑</w:t>
      </w:r>
      <w:proofErr w:type="gramEnd"/>
      <w:r w:rsidR="00BF2F3D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558970C8" w14:textId="77777777" w:rsidR="00FB01AD" w:rsidRPr="00E7153E" w:rsidRDefault="00E7153E" w:rsidP="00FB01AD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</w:t>
      </w:r>
      <w:r w:rsidR="00FB01AD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2.</w:t>
      </w:r>
      <w:r w:rsidR="001918E3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14B89C33" w14:textId="77777777" w:rsidR="00F146BE" w:rsidRPr="00E7153E" w:rsidRDefault="00FB01AD" w:rsidP="00FB01AD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  <w:r w:rsid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3.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凡報名本賽事之球員，視同已註冊登錄教育部本學年度棒球運動聯賽。</w:t>
      </w:r>
    </w:p>
    <w:p w14:paraId="094D0774" w14:textId="77777777" w:rsidR="00FB01AD" w:rsidRPr="00E7153E" w:rsidRDefault="00E7153E" w:rsidP="00FB01AD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FB01AD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4.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資格：須符合參加教育部「1</w:t>
      </w:r>
      <w:r w:rsidR="00BF1FAF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FB01AD" w:rsidRPr="00E7153E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學年度學生棒球運動聯賽」之規定。</w:t>
      </w:r>
    </w:p>
    <w:p w14:paraId="6B23A615" w14:textId="77777777" w:rsidR="00F146BE" w:rsidRPr="00E7153E" w:rsidRDefault="00D67387" w:rsidP="00E7153E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C1.4</w:t>
      </w:r>
      <w:r w:rsidR="00CE0B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CE0BE3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="00CE0BE3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="00CE0B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1918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CE0BE3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77777777" w:rsidR="00F146BE" w:rsidRPr="00E7153E" w:rsidRDefault="00D67387" w:rsidP="00E7153E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C1.5</w:t>
      </w:r>
      <w:r w:rsidR="00C624E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C624E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假如在比賽中、賽後或賽季已結束後發現違犯「球員資格」之情況，除沒收本賽事</w:t>
      </w:r>
      <w:r w:rsidR="00C624E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="00C624E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1918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C624E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20588106" w14:textId="77777777" w:rsidR="00F146BE" w:rsidRPr="00E7153E" w:rsidRDefault="00A744C1" w:rsidP="00B60963">
      <w:pPr>
        <w:rPr>
          <w:rFonts w:asciiTheme="minorEastAsia" w:hAnsiTheme="minorEastAsia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C2.球隊人數規定</w:t>
      </w:r>
    </w:p>
    <w:p w14:paraId="7E5A8D5B" w14:textId="77777777" w:rsidR="00F146BE" w:rsidRPr="00E7153E" w:rsidRDefault="00A744C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Theme="minorEastAsia" w:hAnsiTheme="minorEastAsia" w:hint="eastAsia"/>
          <w:color w:val="000000" w:themeColor="text1"/>
          <w:sz w:val="27"/>
          <w:szCs w:val="27"/>
        </w:rPr>
        <w:t xml:space="preserve">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C2.1.</w:t>
      </w:r>
      <w:r w:rsidRPr="00E7153E">
        <w:rPr>
          <w:rFonts w:asciiTheme="minorEastAsia" w:hAnsiTheme="minorEastAsia" w:cs="Times New Roman"/>
          <w:color w:val="000000" w:themeColor="text1"/>
          <w:sz w:val="27"/>
          <w:szCs w:val="27"/>
        </w:rPr>
        <w:t xml:space="preserve"> </w:t>
      </w:r>
      <w:r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E7153E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72EDD584" w14:textId="77777777" w:rsidR="00F146BE" w:rsidRPr="00E7153E" w:rsidRDefault="0000117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C2.2</w:t>
      </w:r>
      <w:r w:rsidR="00A744C1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F4297C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球員：</w:t>
      </w:r>
      <w:r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292513BA" w14:textId="77777777" w:rsidR="00F146BE" w:rsidRPr="00E7153E" w:rsidRDefault="00F8679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C3.報名</w:t>
      </w:r>
      <w:r w:rsidR="00DE5A5A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：</w:t>
      </w:r>
      <w:r w:rsidR="00DE5A5A" w:rsidRPr="00E7153E">
        <w:rPr>
          <w:rFonts w:ascii="標楷體" w:eastAsia="標楷體" w:hAnsi="標楷體"/>
          <w:color w:val="0000FF"/>
          <w:sz w:val="27"/>
          <w:szCs w:val="27"/>
          <w:u w:val="single"/>
          <w:shd w:val="clear" w:color="auto" w:fill="FFFFFF"/>
        </w:rPr>
        <w:t>請</w:t>
      </w:r>
      <w:r w:rsidR="00DE5A5A" w:rsidRPr="00E7153E">
        <w:rPr>
          <w:rFonts w:ascii="標楷體" w:eastAsia="標楷體" w:hAnsi="標楷體" w:hint="eastAsia"/>
          <w:color w:val="0000FF"/>
          <w:sz w:val="27"/>
          <w:szCs w:val="27"/>
          <w:u w:val="single"/>
          <w:shd w:val="clear" w:color="auto" w:fill="FFFFFF"/>
        </w:rPr>
        <w:t>依球員資格</w:t>
      </w:r>
      <w:r w:rsidR="00DE5A5A" w:rsidRPr="00E7153E">
        <w:rPr>
          <w:rFonts w:ascii="標楷體" w:eastAsia="標楷體" w:hAnsi="標楷體"/>
          <w:color w:val="0000FF"/>
          <w:sz w:val="27"/>
          <w:szCs w:val="27"/>
          <w:u w:val="single"/>
          <w:shd w:val="clear" w:color="auto" w:fill="FFFFFF"/>
        </w:rPr>
        <w:t>之規定，自行審查球員參賽資格</w:t>
      </w:r>
      <w:r w:rsidR="00DE5A5A" w:rsidRPr="00E7153E">
        <w:rPr>
          <w:rFonts w:ascii="標楷體" w:eastAsia="標楷體" w:hAnsi="標楷體" w:hint="eastAsia"/>
          <w:color w:val="0000FF"/>
          <w:sz w:val="27"/>
          <w:szCs w:val="27"/>
          <w:u w:val="single"/>
          <w:shd w:val="clear" w:color="auto" w:fill="FFFFFF"/>
        </w:rPr>
        <w:t>。</w:t>
      </w:r>
    </w:p>
    <w:p w14:paraId="0E729A45" w14:textId="77777777" w:rsidR="00F146BE" w:rsidRPr="00E7153E" w:rsidRDefault="00F8679D" w:rsidP="00E7153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C3.1.日期：自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6A477B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20C8F">
        <w:rPr>
          <w:rFonts w:ascii="標楷體" w:eastAsia="標楷體" w:hAnsi="標楷體"/>
          <w:color w:val="FF0000"/>
          <w:sz w:val="27"/>
          <w:szCs w:val="27"/>
        </w:rPr>
        <w:t>1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213E2" w:rsidRPr="006A477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428D1">
        <w:rPr>
          <w:rFonts w:ascii="標楷體" w:eastAsia="標楷體" w:hAnsi="標楷體"/>
          <w:color w:val="FF0000"/>
          <w:sz w:val="27"/>
          <w:szCs w:val="27"/>
        </w:rPr>
        <w:t>3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9428D1">
        <w:rPr>
          <w:rFonts w:ascii="標楷體" w:eastAsia="標楷體" w:hAnsi="標楷體"/>
          <w:color w:val="FF0000"/>
          <w:sz w:val="27"/>
          <w:szCs w:val="27"/>
        </w:rPr>
        <w:t>8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日上午00時01分起至</w:t>
      </w:r>
      <w:r w:rsidR="007213E2" w:rsidRPr="006A477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428D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9428D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428D1">
        <w:rPr>
          <w:rFonts w:ascii="標楷體" w:eastAsia="標楷體" w:hAnsi="標楷體"/>
          <w:color w:val="FF0000"/>
          <w:sz w:val="27"/>
          <w:szCs w:val="27"/>
        </w:rPr>
        <w:t>8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下午23時59分截止。(報名系統將自動關閉，不再受理報名登入)</w:t>
      </w:r>
    </w:p>
    <w:p w14:paraId="4D4175D5" w14:textId="180278CB" w:rsidR="0018122E" w:rsidRPr="00884E04" w:rsidRDefault="00F8679D" w:rsidP="0018122E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18122E" w:rsidRPr="008907DB">
        <w:rPr>
          <w:rFonts w:ascii="標楷體" w:eastAsia="標楷體" w:hAnsi="標楷體" w:hint="eastAsia"/>
          <w:sz w:val="27"/>
          <w:szCs w:val="27"/>
        </w:rPr>
        <w:t>C3.2.方式：</w:t>
      </w:r>
      <w:proofErr w:type="gramStart"/>
      <w:r w:rsidR="0018122E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18122E" w:rsidRPr="0028491E">
        <w:rPr>
          <w:rFonts w:ascii="標楷體" w:eastAsia="標楷體" w:hAnsi="標楷體" w:hint="eastAsia"/>
          <w:sz w:val="27"/>
          <w:szCs w:val="27"/>
        </w:rPr>
        <w:t>報名</w:t>
      </w:r>
      <w:r w:rsidR="0018122E" w:rsidRPr="006538C1">
        <w:rPr>
          <w:rStyle w:val="a9"/>
          <w:rFonts w:ascii="標楷體" w:eastAsia="標楷體" w:hAnsi="標楷體"/>
          <w:b/>
          <w:bCs/>
          <w:color w:val="auto"/>
          <w:sz w:val="27"/>
          <w:szCs w:val="27"/>
          <w:highlight w:val="yellow"/>
          <w:u w:val="none"/>
        </w:rPr>
        <w:t>http://www.tllb.org.tw</w:t>
      </w:r>
      <w:proofErr w:type="gramStart"/>
      <w:r w:rsidR="0018122E" w:rsidRPr="0028491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18122E">
        <w:rPr>
          <w:rFonts w:ascii="標楷體" w:eastAsia="標楷體" w:hAnsi="標楷體" w:hint="eastAsia"/>
          <w:sz w:val="27"/>
          <w:szCs w:val="27"/>
        </w:rPr>
        <w:t>，</w:t>
      </w:r>
      <w:r w:rsidR="0018122E" w:rsidRPr="00EB5214">
        <w:rPr>
          <w:rFonts w:ascii="標楷體" w:eastAsia="標楷體" w:hAnsi="標楷體" w:hint="eastAsia"/>
          <w:sz w:val="27"/>
          <w:szCs w:val="27"/>
        </w:rPr>
        <w:t>若表格填寫完成</w:t>
      </w:r>
      <w:r w:rsidR="00126BD6">
        <w:rPr>
          <w:rFonts w:ascii="標楷體" w:eastAsia="標楷體" w:hAnsi="標楷體" w:hint="eastAsia"/>
          <w:sz w:val="27"/>
          <w:szCs w:val="27"/>
        </w:rPr>
        <w:t>，</w:t>
      </w:r>
      <w:r w:rsidR="00126BD6" w:rsidRPr="00126BD6">
        <w:rPr>
          <w:rFonts w:ascii="標楷體" w:eastAsia="標楷體" w:hAnsi="標楷體" w:hint="eastAsia"/>
          <w:sz w:val="27"/>
          <w:szCs w:val="27"/>
        </w:rPr>
        <w:t>可使用</w:t>
      </w:r>
      <w:r w:rsidR="00126BD6" w:rsidRPr="00126BD6">
        <w:rPr>
          <w:rFonts w:ascii="標楷體" w:eastAsia="標楷體" w:hAnsi="標楷體" w:hint="eastAsia"/>
          <w:sz w:val="27"/>
          <w:szCs w:val="27"/>
        </w:rPr>
        <w:lastRenderedPageBreak/>
        <w:t>報名聯絡人所填入的EMAIL及手機號碼作為登入帳號及密碼，輸入查詢或修改先前完成之報名表</w:t>
      </w:r>
      <w:r w:rsidR="0018122E" w:rsidRPr="00EB5214">
        <w:rPr>
          <w:rFonts w:ascii="標楷體" w:eastAsia="標楷體" w:hAnsi="標楷體" w:hint="eastAsia"/>
          <w:sz w:val="27"/>
          <w:szCs w:val="27"/>
        </w:rPr>
        <w:t>，報名表經確認無誤後，列印出相關表件，加蓋學校關防及相關人員職章，於</w:t>
      </w:r>
      <w:r w:rsidR="0018122E" w:rsidRPr="00EB5214">
        <w:rPr>
          <w:rFonts w:ascii="標楷體" w:eastAsia="標楷體" w:hAnsi="標楷體" w:hint="eastAsia"/>
          <w:color w:val="FF0000"/>
          <w:sz w:val="27"/>
          <w:szCs w:val="27"/>
        </w:rPr>
        <w:t>111年3月2</w:t>
      </w:r>
      <w:r w:rsidR="00126BD6">
        <w:rPr>
          <w:rFonts w:ascii="標楷體" w:eastAsia="標楷體" w:hAnsi="標楷體"/>
          <w:color w:val="FF0000"/>
          <w:sz w:val="27"/>
          <w:szCs w:val="27"/>
        </w:rPr>
        <w:t>1</w:t>
      </w:r>
      <w:r w:rsidR="0018122E" w:rsidRPr="00EB5214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proofErr w:type="gramStart"/>
      <w:r w:rsidR="0018122E" w:rsidRPr="00EB5214">
        <w:rPr>
          <w:rFonts w:ascii="標楷體" w:eastAsia="標楷體" w:hAnsi="標楷體" w:hint="eastAsia"/>
          <w:color w:val="FF0000"/>
          <w:sz w:val="27"/>
          <w:szCs w:val="27"/>
        </w:rPr>
        <w:t>一</w:t>
      </w:r>
      <w:proofErr w:type="gramEnd"/>
      <w:r w:rsidR="0018122E" w:rsidRPr="00EB5214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18122E" w:rsidRPr="00EB5214">
        <w:rPr>
          <w:rFonts w:ascii="標楷體" w:eastAsia="標楷體" w:hAnsi="標楷體" w:hint="eastAsia"/>
          <w:sz w:val="27"/>
          <w:szCs w:val="27"/>
        </w:rPr>
        <w:t>下午17時前，</w:t>
      </w:r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以掛號郵寄或親送</w:t>
      </w:r>
      <w:r w:rsidR="00E97CE6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E97CE6">
        <w:rPr>
          <w:rFonts w:ascii="標楷體" w:eastAsia="標楷體" w:hAnsi="標楷體" w:hint="eastAsia"/>
          <w:color w:val="000000"/>
          <w:sz w:val="27"/>
          <w:szCs w:val="27"/>
        </w:rPr>
        <w:t>辦</w:t>
      </w:r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理報名，請務必繳交齊全，如</w:t>
      </w:r>
      <w:proofErr w:type="gramStart"/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，視同未完成報名程序。若郵寄之報名表件與網際網路報名資料不符時，以網際網路報</w:t>
      </w:r>
      <w:r w:rsidR="0018122E">
        <w:rPr>
          <w:rFonts w:ascii="標楷體" w:eastAsia="標楷體" w:hAnsi="標楷體" w:hint="eastAsia"/>
          <w:color w:val="000000"/>
          <w:sz w:val="27"/>
          <w:szCs w:val="27"/>
        </w:rPr>
        <w:t>名</w:t>
      </w:r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18122E"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14:paraId="63525966" w14:textId="77777777" w:rsidR="007213E2" w:rsidRPr="00E7153E" w:rsidRDefault="007213E2" w:rsidP="0018122E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1.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77777777" w:rsidR="007213E2" w:rsidRPr="00E7153E" w:rsidRDefault="007213E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2.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77777777" w:rsidR="007213E2" w:rsidRPr="00E7153E" w:rsidRDefault="007213E2" w:rsidP="00E7153E">
      <w:pPr>
        <w:ind w:left="2025" w:hangingChars="750" w:hanging="20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3.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77777777" w:rsidR="007213E2" w:rsidRPr="00E7153E" w:rsidRDefault="007213E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4.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E7153E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7777777" w:rsidR="007213E2" w:rsidRPr="00E7153E" w:rsidRDefault="007213E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5.參賽球員學生平安保險證明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6AFEE6" w14:textId="77777777" w:rsidR="007213E2" w:rsidRPr="00E7153E" w:rsidRDefault="007213E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6.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67C18B41" w14:textId="77777777" w:rsidR="007213E2" w:rsidRPr="00E7153E" w:rsidRDefault="007213E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7.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報名費新台幣3,000元。</w:t>
      </w:r>
    </w:p>
    <w:p w14:paraId="07082451" w14:textId="77777777" w:rsidR="00943063" w:rsidRPr="009428D1" w:rsidRDefault="006C0F76" w:rsidP="00943063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C3.3.費用：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E7153E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</w:t>
      </w:r>
      <w:r w:rsidR="00761200">
        <w:rPr>
          <w:rFonts w:ascii="標楷體" w:eastAsia="標楷體" w:hAnsi="標楷體" w:hint="eastAsia"/>
          <w:color w:val="000000" w:themeColor="text1"/>
          <w:sz w:val="27"/>
          <w:szCs w:val="27"/>
        </w:rPr>
        <w:t>帳戶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(未繳費者視同未報名，如已完成報名手續而未參賽者，所繳費用於扣除相關行政作業所需支出後退回餘款，並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E97CE6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E97CE6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>委員會議處。)</w:t>
      </w:r>
      <w:bookmarkStart w:id="3" w:name="_Hlk96520948"/>
      <w:r w:rsidR="00761200" w:rsidRPr="009428D1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5E65F9E3" w14:textId="77777777" w:rsidR="00943063" w:rsidRPr="009428D1" w:rsidRDefault="00943063" w:rsidP="00943063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銀行：華南銀行南三重分行</w:t>
      </w:r>
    </w:p>
    <w:p w14:paraId="093057BA" w14:textId="77777777" w:rsidR="00943063" w:rsidRPr="009428D1" w:rsidRDefault="00943063" w:rsidP="00943063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戶名：社團法人台灣世界少棒聯盟協會</w:t>
      </w:r>
    </w:p>
    <w:p w14:paraId="1EA24161" w14:textId="77777777" w:rsidR="00943063" w:rsidRPr="009428D1" w:rsidRDefault="00943063" w:rsidP="00943063">
      <w:pPr>
        <w:ind w:left="1755" w:hangingChars="650" w:hanging="17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</w:t>
      </w: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ab/>
        <w:t>帳號：171-10-005600-1</w:t>
      </w:r>
    </w:p>
    <w:p w14:paraId="3618E17C" w14:textId="77777777" w:rsidR="00884E04" w:rsidRDefault="00943063" w:rsidP="00943063">
      <w:pPr>
        <w:ind w:leftChars="600" w:left="1440" w:firstLineChars="100" w:firstLine="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匯款完成請將「匯款帳號後五碼、收據開立之抬頭、統編、收件人姓名電話</w:t>
      </w:r>
      <w:r w:rsidR="00884E04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59144816" w14:textId="74A55263" w:rsidR="003F3A8E" w:rsidRPr="00943063" w:rsidRDefault="00943063" w:rsidP="00884E04">
      <w:pPr>
        <w:ind w:leftChars="600" w:left="1440" w:firstLineChars="100" w:firstLine="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地址」email至「TLLB2021@gmail.com」。</w:t>
      </w:r>
    </w:p>
    <w:bookmarkEnd w:id="3"/>
    <w:p w14:paraId="7A1E5625" w14:textId="77777777" w:rsidR="00F146BE" w:rsidRPr="00E7153E" w:rsidRDefault="00F8679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C4.會議及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活動</w:t>
      </w:r>
    </w:p>
    <w:p w14:paraId="78DBC7B1" w14:textId="77777777" w:rsidR="00BF1FAF" w:rsidRDefault="0003738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C4.1.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6A477B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116956">
        <w:rPr>
          <w:rFonts w:ascii="標楷體" w:eastAsia="標楷體" w:hAnsi="標楷體"/>
          <w:color w:val="FF0000"/>
          <w:sz w:val="27"/>
          <w:szCs w:val="27"/>
        </w:rPr>
        <w:t>1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BF1FAF">
        <w:rPr>
          <w:rFonts w:ascii="標楷體" w:eastAsia="標楷體" w:hAnsi="標楷體"/>
          <w:color w:val="FF0000"/>
          <w:sz w:val="27"/>
          <w:szCs w:val="27"/>
        </w:rPr>
        <w:t>3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BF1FAF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BF1FAF">
        <w:rPr>
          <w:rFonts w:ascii="標楷體" w:eastAsia="標楷體" w:hAnsi="標楷體"/>
          <w:color w:val="FF0000"/>
          <w:sz w:val="27"/>
          <w:szCs w:val="27"/>
        </w:rPr>
        <w:t>1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BF1FAF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)下午</w:t>
      </w:r>
      <w:r w:rsidR="0001459A" w:rsidRPr="006A477B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428D1">
        <w:rPr>
          <w:rFonts w:ascii="標楷體" w:eastAsia="標楷體" w:hAnsi="標楷體"/>
          <w:color w:val="FF0000"/>
          <w:sz w:val="27"/>
          <w:szCs w:val="27"/>
        </w:rPr>
        <w:t>4</w:t>
      </w:r>
      <w:r w:rsidRPr="006A477B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r w:rsidR="00116956" w:rsidRPr="00116956">
        <w:rPr>
          <w:rFonts w:ascii="標楷體" w:eastAsia="標楷體" w:hAnsi="標楷體" w:hint="eastAsia"/>
          <w:color w:val="FF0000"/>
          <w:sz w:val="27"/>
          <w:szCs w:val="27"/>
        </w:rPr>
        <w:t>台灣世界少棒聯盟協會</w:t>
      </w:r>
      <w:proofErr w:type="gramStart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proofErr w:type="gramEnd"/>
    </w:p>
    <w:p w14:paraId="2288D40E" w14:textId="77777777" w:rsidR="00BF1FAF" w:rsidRDefault="00BF1FAF" w:rsidP="00B60963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</w:t>
      </w:r>
      <w:r w:rsidR="000373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議室。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(</w:t>
      </w:r>
      <w:r w:rsidR="00A7231D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北市內湖區</w:t>
      </w:r>
      <w:r w:rsidR="00116956" w:rsidRPr="00116956">
        <w:rPr>
          <w:rFonts w:ascii="標楷體" w:eastAsia="標楷體" w:hAnsi="標楷體" w:hint="eastAsia"/>
          <w:color w:val="FF0000"/>
          <w:sz w:val="27"/>
          <w:szCs w:val="27"/>
        </w:rPr>
        <w:t>民權東路六段11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巷3</w:t>
      </w:r>
      <w:r w:rsidR="00116956" w:rsidRPr="00116956">
        <w:rPr>
          <w:rFonts w:ascii="標楷體" w:eastAsia="標楷體" w:hAnsi="標楷體"/>
          <w:color w:val="FF0000"/>
          <w:sz w:val="27"/>
          <w:szCs w:val="27"/>
        </w:rPr>
        <w:t>9-1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號</w:t>
      </w:r>
      <w:r w:rsidR="00116956" w:rsidRPr="00116956">
        <w:rPr>
          <w:rFonts w:ascii="標楷體" w:eastAsia="標楷體" w:hAnsi="標楷體"/>
          <w:color w:val="FF0000"/>
          <w:sz w:val="27"/>
          <w:szCs w:val="27"/>
        </w:rPr>
        <w:t>5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樓，電話：02-</w:t>
      </w:r>
    </w:p>
    <w:p w14:paraId="763BCF36" w14:textId="77777777" w:rsidR="00F146BE" w:rsidRPr="00E7153E" w:rsidRDefault="00BF1FAF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279</w:t>
      </w:r>
      <w:r w:rsidR="00116956" w:rsidRPr="00116956">
        <w:rPr>
          <w:rFonts w:ascii="標楷體" w:eastAsia="標楷體" w:hAnsi="標楷體"/>
          <w:color w:val="FF0000"/>
          <w:sz w:val="27"/>
          <w:szCs w:val="27"/>
        </w:rPr>
        <w:t>1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-1</w:t>
      </w:r>
      <w:r w:rsidR="00116956" w:rsidRPr="00116956">
        <w:rPr>
          <w:rFonts w:ascii="標楷體" w:eastAsia="標楷體" w:hAnsi="標楷體"/>
          <w:color w:val="FF0000"/>
          <w:sz w:val="27"/>
          <w:szCs w:val="27"/>
        </w:rPr>
        <w:t>991</w:t>
      </w:r>
      <w:r w:rsidR="00037384" w:rsidRPr="00116956">
        <w:rPr>
          <w:rFonts w:ascii="標楷體" w:eastAsia="標楷體" w:hAnsi="標楷體" w:hint="eastAsia"/>
          <w:color w:val="FF0000"/>
          <w:sz w:val="27"/>
          <w:szCs w:val="27"/>
        </w:rPr>
        <w:t>)</w:t>
      </w:r>
    </w:p>
    <w:p w14:paraId="6F89384F" w14:textId="77777777" w:rsidR="00FE5F73" w:rsidRDefault="00037384" w:rsidP="00FE5F7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C4.</w:t>
      </w:r>
      <w:r w:rsidR="00FE5F73">
        <w:rPr>
          <w:rFonts w:ascii="標楷體" w:eastAsia="標楷體" w:hAnsi="標楷體"/>
          <w:color w:val="000000" w:themeColor="text1"/>
          <w:sz w:val="27"/>
          <w:szCs w:val="27"/>
        </w:rPr>
        <w:t>1.1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.會議內容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1.</w:t>
      </w:r>
      <w:r w:rsidR="000F76E6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。2.審查球員資格。3.抽籤排定賽程。   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7E422BE7" w14:textId="77777777" w:rsidR="00FE5F73" w:rsidRDefault="00FE5F73" w:rsidP="00FE5F7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0373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C4.</w:t>
      </w:r>
      <w:r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0373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.教練會議之時間</w:t>
      </w:r>
      <w:r w:rsidR="000022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另行通知；各隊未派代表出席者，對會中之決</w:t>
      </w:r>
    </w:p>
    <w:p w14:paraId="4B9B2AD6" w14:textId="77777777" w:rsidR="00F146BE" w:rsidRPr="00E7153E" w:rsidRDefault="00FE5F73" w:rsidP="00FE5F7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</w:t>
      </w:r>
      <w:r w:rsidR="0000228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議事項不得有異議。</w:t>
      </w:r>
    </w:p>
    <w:p w14:paraId="1AC73F91" w14:textId="77777777" w:rsidR="00FE5F73" w:rsidRDefault="009A0883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C4.</w:t>
      </w:r>
      <w:r w:rsidR="00FE5F73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開幕典禮：</w:t>
      </w:r>
      <w:r w:rsidR="00FE5F73" w:rsidRPr="005630A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FE5F73">
        <w:rPr>
          <w:rFonts w:ascii="標楷體" w:eastAsia="標楷體" w:hAnsi="標楷體"/>
          <w:color w:val="FF0000"/>
          <w:sz w:val="27"/>
          <w:szCs w:val="27"/>
        </w:rPr>
        <w:t>1</w:t>
      </w:r>
      <w:r w:rsidR="00FE5F73" w:rsidRPr="005630A0">
        <w:rPr>
          <w:rFonts w:ascii="標楷體" w:eastAsia="標楷體" w:hAnsi="標楷體" w:hint="eastAsia"/>
          <w:color w:val="FF0000"/>
          <w:sz w:val="27"/>
          <w:szCs w:val="27"/>
        </w:rPr>
        <w:t>年4月</w:t>
      </w:r>
      <w:r w:rsidR="00FE5F7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D67F6">
        <w:rPr>
          <w:rFonts w:ascii="標楷體" w:eastAsia="標楷體" w:hAnsi="標楷體"/>
          <w:color w:val="FF0000"/>
          <w:sz w:val="27"/>
          <w:szCs w:val="27"/>
        </w:rPr>
        <w:t>6</w:t>
      </w:r>
      <w:r w:rsidR="00FE5F73" w:rsidRPr="005630A0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FE5F7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E5F73">
        <w:rPr>
          <w:rFonts w:ascii="標楷體" w:eastAsia="標楷體" w:hAnsi="標楷體"/>
          <w:color w:val="FF0000"/>
          <w:sz w:val="27"/>
          <w:szCs w:val="27"/>
        </w:rPr>
        <w:t>4</w:t>
      </w:r>
      <w:r w:rsidR="00FE5F73">
        <w:rPr>
          <w:rFonts w:ascii="標楷體" w:eastAsia="標楷體" w:hAnsi="標楷體" w:hint="eastAsia"/>
          <w:color w:val="FF0000"/>
          <w:sz w:val="27"/>
          <w:szCs w:val="27"/>
        </w:rPr>
        <w:t>時整</w:t>
      </w:r>
      <w:proofErr w:type="gramStart"/>
      <w:r w:rsidR="00FE5F73">
        <w:rPr>
          <w:rFonts w:ascii="標楷體" w:eastAsia="標楷體" w:hAnsi="標楷體" w:hint="eastAsia"/>
          <w:color w:val="FF0000"/>
          <w:sz w:val="27"/>
          <w:szCs w:val="27"/>
        </w:rPr>
        <w:t>（</w:t>
      </w:r>
      <w:proofErr w:type="gramEnd"/>
      <w:r w:rsidR="00FE5F73">
        <w:rPr>
          <w:rFonts w:ascii="標楷體" w:eastAsia="標楷體" w:hAnsi="標楷體" w:hint="eastAsia"/>
          <w:color w:val="FF0000"/>
          <w:sz w:val="27"/>
          <w:szCs w:val="27"/>
        </w:rPr>
        <w:t>請各參賽球隊於1</w:t>
      </w:r>
      <w:r w:rsidR="00FE5F73">
        <w:rPr>
          <w:rFonts w:ascii="標楷體" w:eastAsia="標楷體" w:hAnsi="標楷體"/>
          <w:color w:val="FF0000"/>
          <w:sz w:val="27"/>
          <w:szCs w:val="27"/>
        </w:rPr>
        <w:t>3</w:t>
      </w:r>
      <w:r w:rsidR="00FE5F73">
        <w:rPr>
          <w:rFonts w:ascii="標楷體" w:eastAsia="標楷體" w:hAnsi="標楷體" w:hint="eastAsia"/>
          <w:color w:val="FF0000"/>
          <w:sz w:val="27"/>
          <w:szCs w:val="27"/>
        </w:rPr>
        <w:t>時前向大會辦理報到，需</w:t>
      </w:r>
    </w:p>
    <w:p w14:paraId="68DE5FC3" w14:textId="77777777" w:rsidR="00FE5F73" w:rsidRDefault="00FE5F7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全隊參加</w:t>
      </w:r>
      <w:proofErr w:type="gramStart"/>
      <w:r>
        <w:rPr>
          <w:rFonts w:ascii="標楷體" w:eastAsia="標楷體" w:hAnsi="標楷體" w:hint="eastAsia"/>
          <w:color w:val="FF0000"/>
          <w:sz w:val="27"/>
          <w:szCs w:val="27"/>
        </w:rPr>
        <w:t>）</w:t>
      </w:r>
      <w:proofErr w:type="gramEnd"/>
      <w:r w:rsidR="009D67F6">
        <w:rPr>
          <w:rFonts w:ascii="標楷體" w:eastAsia="標楷體" w:hAnsi="標楷體" w:hint="eastAsia"/>
          <w:color w:val="FF0000"/>
          <w:sz w:val="27"/>
          <w:szCs w:val="27"/>
        </w:rPr>
        <w:t>；地點：</w:t>
      </w:r>
      <w:proofErr w:type="gramStart"/>
      <w:r w:rsidR="009D67F6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9D67F6">
        <w:rPr>
          <w:rFonts w:ascii="標楷體" w:eastAsia="標楷體" w:hAnsi="標楷體" w:hint="eastAsia"/>
          <w:color w:val="FF0000"/>
          <w:sz w:val="27"/>
          <w:szCs w:val="27"/>
        </w:rPr>
        <w:t>東紅葉國小操場（</w:t>
      </w:r>
      <w:proofErr w:type="gramStart"/>
      <w:r w:rsidR="000603F7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9D67F6">
        <w:rPr>
          <w:rFonts w:ascii="標楷體" w:eastAsia="標楷體" w:hAnsi="標楷體" w:hint="eastAsia"/>
          <w:color w:val="FF0000"/>
          <w:sz w:val="27"/>
          <w:szCs w:val="27"/>
        </w:rPr>
        <w:t>東縣延平鄉紅谷路1號）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0C9D9F" w14:textId="77777777" w:rsidR="00F146BE" w:rsidRPr="00DB02FF" w:rsidRDefault="00FE5F73" w:rsidP="00B60963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>
        <w:rPr>
          <w:rFonts w:ascii="標楷體" w:eastAsia="標楷體" w:hAnsi="標楷體"/>
          <w:color w:val="000000" w:themeColor="text1"/>
          <w:sz w:val="27"/>
          <w:szCs w:val="27"/>
        </w:rPr>
        <w:t>C4.3.</w:t>
      </w:r>
      <w:r w:rsidR="009A088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比賽時間：</w:t>
      </w:r>
      <w:r w:rsidR="009A0883" w:rsidRPr="005630A0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5630A0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116956">
        <w:rPr>
          <w:rFonts w:ascii="標楷體" w:eastAsia="標楷體" w:hAnsi="標楷體"/>
          <w:color w:val="FF0000"/>
          <w:sz w:val="27"/>
          <w:szCs w:val="27"/>
        </w:rPr>
        <w:t>1</w:t>
      </w:r>
      <w:r w:rsidR="009A0883" w:rsidRPr="005630A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7579E" w:rsidRPr="005630A0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9A0883" w:rsidRPr="005630A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D67F6">
        <w:rPr>
          <w:rFonts w:ascii="標楷體" w:eastAsia="標楷體" w:hAnsi="標楷體"/>
          <w:color w:val="FF0000"/>
          <w:sz w:val="27"/>
          <w:szCs w:val="27"/>
        </w:rPr>
        <w:t>7</w:t>
      </w:r>
      <w:r w:rsidR="009A0883" w:rsidRPr="005630A0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DB02F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9A0883" w:rsidRPr="005630A0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9A088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止。</w:t>
      </w:r>
    </w:p>
    <w:p w14:paraId="1D07B82D" w14:textId="77777777" w:rsidR="00F146BE" w:rsidRPr="00E7153E" w:rsidRDefault="00B46B4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C5.獎勵</w:t>
      </w:r>
    </w:p>
    <w:p w14:paraId="4C3160E7" w14:textId="77777777" w:rsidR="00B46B4C" w:rsidRPr="00E7153E" w:rsidRDefault="00B46B4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C5.1.團體獎：</w:t>
      </w:r>
      <w:bookmarkStart w:id="4" w:name="_Hlk96511801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冠軍</w:t>
      </w:r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隊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頒發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9D67F6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乙座</w:t>
      </w:r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FE5F73">
        <w:rPr>
          <w:rFonts w:ascii="標楷體" w:eastAsia="標楷體" w:hAnsi="標楷體" w:hint="eastAsia"/>
          <w:color w:val="000000" w:themeColor="text1"/>
          <w:sz w:val="27"/>
          <w:szCs w:val="27"/>
        </w:rPr>
        <w:t>錦旗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面及</w:t>
      </w:r>
      <w:proofErr w:type="gramEnd"/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每人</w:t>
      </w:r>
      <w:proofErr w:type="gramStart"/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掛牌</w:t>
      </w:r>
      <w:r w:rsidR="009D67F6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9D67F6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，另將5至8</w:t>
      </w:r>
      <w:r w:rsidR="007955E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名成績依</w:t>
      </w:r>
      <w:bookmarkEnd w:id="4"/>
    </w:p>
    <w:p w14:paraId="1D5F4D7F" w14:textId="77777777" w:rsidR="00F146BE" w:rsidRPr="00E7153E" w:rsidRDefault="0087567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825667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C302B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C302B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="005C302B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6C2CB0DD" w14:textId="77777777" w:rsidR="00F146BE" w:rsidRPr="00E7153E" w:rsidRDefault="00825667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2</w:t>
      </w:r>
      <w:r w:rsidR="005C302B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C302B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="005C302B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098A032D" w14:textId="77777777" w:rsidR="00F146BE" w:rsidRPr="00E7153E" w:rsidRDefault="00825667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3</w:t>
      </w:r>
      <w:r w:rsidR="005C302B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C302B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並列方式排定</w:t>
      </w:r>
    </w:p>
    <w:p w14:paraId="0EA8969D" w14:textId="77777777" w:rsidR="000852E5" w:rsidRPr="00E7153E" w:rsidRDefault="000852E5" w:rsidP="00EF2131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C5.2.個人獎：</w:t>
      </w:r>
      <w:r w:rsidR="00A86F88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74A6C086" w14:textId="77777777" w:rsidR="00104231" w:rsidRDefault="00881BEF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652370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1.打擊獎：1名</w:t>
      </w:r>
      <w:r w:rsidR="00652370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</w:t>
      </w:r>
    </w:p>
    <w:p w14:paraId="3C34DD6D" w14:textId="77777777" w:rsidR="000852E5" w:rsidRPr="00E7153E" w:rsidRDefault="0010423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       </w:t>
      </w:r>
      <w:r w:rsidR="00652370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之。)</w:t>
      </w:r>
    </w:p>
    <w:p w14:paraId="531F651B" w14:textId="77777777" w:rsidR="000852E5" w:rsidRPr="00E7153E" w:rsidRDefault="00881BEF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652370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2.打點獎</w:t>
      </w:r>
      <w:r w:rsidR="00F85D5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767693B9" w14:textId="77777777" w:rsidR="00104231" w:rsidRDefault="00881BEF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652370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3.</w:t>
      </w:r>
      <w:r w:rsidR="00F85D5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="00F85D5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</w:t>
      </w:r>
    </w:p>
    <w:p w14:paraId="3E0E1505" w14:textId="77777777" w:rsidR="000852E5" w:rsidRPr="00E7153E" w:rsidRDefault="0010423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        </w:t>
      </w:r>
      <w:r w:rsidR="00F85D5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之。）</w:t>
      </w:r>
    </w:p>
    <w:p w14:paraId="3D49418D" w14:textId="77777777" w:rsidR="00104231" w:rsidRDefault="00881BEF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 xml:space="preserve">          </w:t>
      </w:r>
      <w:r w:rsidR="00652370" w:rsidRPr="00155DE1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="00F85D5F" w:rsidRPr="00155DE1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</w:t>
      </w:r>
    </w:p>
    <w:p w14:paraId="3E6484CE" w14:textId="77777777" w:rsidR="000852E5" w:rsidRPr="00155DE1" w:rsidRDefault="00104231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="00F85D5F" w:rsidRPr="00155DE1">
        <w:rPr>
          <w:rFonts w:ascii="標楷體" w:eastAsia="標楷體" w:hAnsi="標楷體" w:hint="eastAsia"/>
          <w:color w:val="000000" w:themeColor="text1"/>
          <w:sz w:val="26"/>
          <w:szCs w:val="26"/>
        </w:rPr>
        <w:t>之。)</w:t>
      </w:r>
    </w:p>
    <w:p w14:paraId="3147B0B9" w14:textId="77777777" w:rsidR="000852E5" w:rsidRPr="00E7153E" w:rsidRDefault="00881BEF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652370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5.</w:t>
      </w:r>
      <w:r w:rsidR="00F85D5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77777777" w:rsidR="0001610F" w:rsidRPr="00E7153E" w:rsidRDefault="00652370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881BE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6.</w:t>
      </w:r>
      <w:r w:rsidR="00F85D5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  <w:r w:rsidR="00E470B4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</w:p>
    <w:p w14:paraId="6A842FCD" w14:textId="77777777" w:rsidR="00240A37" w:rsidRPr="00E7153E" w:rsidRDefault="00240A37" w:rsidP="00240A37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>C6.選拔</w:t>
      </w:r>
    </w:p>
    <w:p w14:paraId="6C2AADED" w14:textId="5E5183EF" w:rsidR="00240A37" w:rsidRPr="00E7153E" w:rsidRDefault="00240A37" w:rsidP="00E7153E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C6.1.</w:t>
      </w:r>
      <w:r w:rsidRPr="00E7153E">
        <w:rPr>
          <w:rFonts w:ascii="標楷體" w:eastAsia="標楷體" w:hAnsi="標楷體" w:cs="Times New Roman"/>
          <w:sz w:val="27"/>
          <w:szCs w:val="27"/>
        </w:rPr>
        <w:t>本錦標賽之冠軍球隊，</w:t>
      </w:r>
      <w:r w:rsidR="00444C73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26F9" w:rsidRPr="00E7153E">
        <w:rPr>
          <w:rFonts w:ascii="標楷體" w:eastAsia="標楷體" w:hAnsi="標楷體" w:cs="Times New Roman" w:hint="eastAsia"/>
          <w:color w:val="7030A0"/>
          <w:sz w:val="27"/>
          <w:szCs w:val="27"/>
        </w:rPr>
        <w:t>以</w:t>
      </w:r>
      <w:r w:rsidR="002E6225" w:rsidRPr="002E6225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縣市</w:t>
      </w:r>
      <w:r w:rsidR="00CE26F9" w:rsidRPr="002E6225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學校名</w:t>
      </w:r>
      <w:r w:rsidR="00CE26F9" w:rsidRPr="00E7153E">
        <w:rPr>
          <w:rFonts w:ascii="標楷體" w:eastAsia="標楷體" w:hAnsi="標楷體" w:cs="Times New Roman" w:hint="eastAsia"/>
          <w:color w:val="7030A0"/>
          <w:sz w:val="27"/>
          <w:szCs w:val="27"/>
        </w:rPr>
        <w:t>稱</w:t>
      </w:r>
      <w:r w:rsidRPr="00E7153E">
        <w:rPr>
          <w:rFonts w:ascii="標楷體" w:eastAsia="標楷體" w:hAnsi="標楷體" w:cs="Times New Roman"/>
          <w:sz w:val="27"/>
          <w:szCs w:val="27"/>
        </w:rPr>
        <w:t>代表我國參加20</w:t>
      </w:r>
      <w:r w:rsidR="00350318" w:rsidRPr="00E7153E">
        <w:rPr>
          <w:rFonts w:ascii="標楷體" w:eastAsia="標楷體" w:hAnsi="標楷體" w:cs="Times New Roman" w:hint="eastAsia"/>
          <w:sz w:val="27"/>
          <w:szCs w:val="27"/>
        </w:rPr>
        <w:t>2</w:t>
      </w:r>
      <w:r w:rsidR="00104231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E7153E">
        <w:rPr>
          <w:rFonts w:ascii="標楷體" w:eastAsia="標楷體" w:hAnsi="標楷體" w:cs="Times New Roman"/>
          <w:sz w:val="27"/>
          <w:szCs w:val="27"/>
        </w:rPr>
        <w:t>年世界少棒聯盟(LLB)亞太區少棒錦標賽。</w:t>
      </w:r>
    </w:p>
    <w:p w14:paraId="3C5F50DD" w14:textId="77777777" w:rsidR="00240A37" w:rsidRPr="00E7153E" w:rsidRDefault="00240A37" w:rsidP="00FF71BB">
      <w:pPr>
        <w:ind w:left="850" w:hangingChars="315" w:hanging="850"/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E7153E">
        <w:rPr>
          <w:rFonts w:ascii="標楷體" w:eastAsia="標楷體" w:hAnsi="標楷體" w:cs="Times New Roman"/>
          <w:sz w:val="27"/>
          <w:szCs w:val="27"/>
        </w:rPr>
        <w:t>獲得本代表權之隊職員若無故放棄，將提報</w:t>
      </w:r>
      <w:r w:rsidR="00FF71BB" w:rsidRPr="002E6225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中華民國棒球協</w:t>
      </w:r>
      <w:r w:rsidR="00FF71BB" w:rsidRPr="002E6225">
        <w:rPr>
          <w:rFonts w:ascii="標楷體" w:eastAsia="標楷體" w:hAnsi="標楷體"/>
          <w:color w:val="548DD4" w:themeColor="text2" w:themeTint="99"/>
          <w:sz w:val="27"/>
          <w:szCs w:val="27"/>
        </w:rPr>
        <w:t>會</w:t>
      </w:r>
      <w:r w:rsidRPr="00E7153E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2FADFA30" w14:textId="77777777" w:rsidR="00240A37" w:rsidRPr="00E7153E" w:rsidRDefault="00240A37" w:rsidP="00240A37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C6.3.</w:t>
      </w:r>
      <w:r w:rsidR="002E6225">
        <w:rPr>
          <w:rFonts w:ascii="標楷體" w:eastAsia="標楷體" w:hAnsi="標楷體"/>
          <w:sz w:val="27"/>
          <w:szCs w:val="27"/>
        </w:rPr>
        <w:t>獲得或放棄代表權之隊職員均不得再參加當年</w:t>
      </w:r>
      <w:r w:rsidR="002E6225" w:rsidRPr="002E6225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中華民國棒球協</w:t>
      </w:r>
      <w:r w:rsidRPr="002E6225">
        <w:rPr>
          <w:rFonts w:ascii="標楷體" w:eastAsia="標楷體" w:hAnsi="標楷體"/>
          <w:color w:val="548DD4" w:themeColor="text2" w:themeTint="99"/>
          <w:sz w:val="27"/>
          <w:szCs w:val="27"/>
        </w:rPr>
        <w:t>會</w:t>
      </w:r>
      <w:r w:rsidRPr="00E7153E">
        <w:rPr>
          <w:rFonts w:ascii="標楷體" w:eastAsia="標楷體" w:hAnsi="標楷體"/>
          <w:sz w:val="27"/>
          <w:szCs w:val="27"/>
        </w:rPr>
        <w:t>所舉辦之選拔賽。</w:t>
      </w:r>
    </w:p>
    <w:p w14:paraId="4063DD5A" w14:textId="77777777" w:rsidR="00240A37" w:rsidRPr="00E7153E" w:rsidRDefault="00240A37" w:rsidP="00240A37">
      <w:pPr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C6.4.</w:t>
      </w:r>
      <w:r w:rsidRPr="00E7153E">
        <w:rPr>
          <w:rFonts w:ascii="標楷體" w:eastAsia="標楷體" w:hAnsi="標楷體"/>
          <w:color w:val="7030A0"/>
          <w:sz w:val="27"/>
          <w:szCs w:val="27"/>
        </w:rPr>
        <w:t>有</w:t>
      </w:r>
      <w:r w:rsidRPr="00E7153E">
        <w:rPr>
          <w:rFonts w:ascii="標楷體" w:eastAsia="標楷體" w:hAnsi="標楷體" w:hint="eastAsia"/>
          <w:color w:val="7030A0"/>
          <w:sz w:val="27"/>
          <w:szCs w:val="27"/>
        </w:rPr>
        <w:t>關</w:t>
      </w:r>
      <w:r w:rsidRPr="00E7153E">
        <w:rPr>
          <w:rFonts w:ascii="標楷體" w:eastAsia="標楷體" w:hAnsi="標楷體"/>
          <w:color w:val="7030A0"/>
          <w:sz w:val="27"/>
          <w:szCs w:val="27"/>
        </w:rPr>
        <w:t>出國規定：</w:t>
      </w:r>
    </w:p>
    <w:p w14:paraId="522F9E56" w14:textId="77777777" w:rsidR="00240A37" w:rsidRPr="00E7153E" w:rsidRDefault="00240A37" w:rsidP="00E7153E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7153E">
        <w:rPr>
          <w:rFonts w:ascii="標楷體" w:eastAsia="標楷體" w:hAnsi="標楷體" w:hint="eastAsia"/>
          <w:color w:val="7030A0"/>
          <w:sz w:val="27"/>
          <w:szCs w:val="27"/>
        </w:rPr>
        <w:t>1.</w:t>
      </w:r>
      <w:r w:rsidR="005B547A" w:rsidRPr="00E7153E">
        <w:rPr>
          <w:rFonts w:ascii="標楷體" w:eastAsia="標楷體" w:hAnsi="標楷體" w:hint="eastAsia"/>
          <w:color w:val="7030A0"/>
          <w:sz w:val="27"/>
          <w:szCs w:val="27"/>
        </w:rPr>
        <w:t>各</w:t>
      </w:r>
      <w:r w:rsidR="005B547A" w:rsidRPr="00E7153E">
        <w:rPr>
          <w:rFonts w:ascii="標楷體" w:eastAsia="標楷體" w:hAnsi="標楷體"/>
          <w:color w:val="7030A0"/>
          <w:sz w:val="27"/>
          <w:szCs w:val="27"/>
        </w:rPr>
        <w:t>隊報名之領隊僅適用國內行政作業及帶領球隊比賽，國際賽事並無領隊一職。</w:t>
      </w:r>
    </w:p>
    <w:p w14:paraId="07DA1E84" w14:textId="77777777" w:rsidR="00240A37" w:rsidRPr="00E7153E" w:rsidRDefault="00240A37" w:rsidP="00E7153E">
      <w:pPr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7153E">
        <w:rPr>
          <w:rFonts w:ascii="標楷體" w:eastAsia="標楷體" w:hAnsi="標楷體" w:hint="eastAsia"/>
          <w:color w:val="7030A0"/>
          <w:sz w:val="27"/>
          <w:szCs w:val="27"/>
        </w:rPr>
        <w:t>2.</w:t>
      </w:r>
      <w:r w:rsidR="00FF71BB"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Pr="00E7153E">
        <w:rPr>
          <w:rFonts w:ascii="標楷體" w:eastAsia="標楷體" w:hAnsi="標楷體" w:hint="eastAsia"/>
          <w:color w:val="7030A0"/>
          <w:kern w:val="1"/>
          <w:sz w:val="27"/>
          <w:szCs w:val="27"/>
        </w:rPr>
        <w:t>僅辦理加盟作業及舉辦全國選拔賽，球隊出國前集訓及參賽等</w:t>
      </w:r>
      <w:r w:rsidRPr="00E7153E">
        <w:rPr>
          <w:rFonts w:eastAsia="標楷體" w:hint="eastAsia"/>
          <w:color w:val="7030A0"/>
          <w:kern w:val="1"/>
          <w:sz w:val="27"/>
          <w:szCs w:val="27"/>
        </w:rPr>
        <w:t>作業</w:t>
      </w:r>
      <w:r w:rsidRPr="00E7153E">
        <w:rPr>
          <w:rFonts w:eastAsia="標楷體"/>
          <w:color w:val="7030A0"/>
          <w:kern w:val="1"/>
          <w:sz w:val="27"/>
          <w:szCs w:val="27"/>
          <w:lang w:eastAsia="ar-SA"/>
        </w:rPr>
        <w:t>則</w:t>
      </w:r>
      <w:r w:rsidRPr="00E7153E">
        <w:rPr>
          <w:rFonts w:eastAsia="標楷體" w:hint="eastAsia"/>
          <w:color w:val="7030A0"/>
          <w:kern w:val="1"/>
          <w:sz w:val="27"/>
          <w:szCs w:val="27"/>
        </w:rPr>
        <w:t>由獲得冠軍球隊的地方政府</w:t>
      </w:r>
      <w:r w:rsidRPr="00E7153E">
        <w:rPr>
          <w:rFonts w:eastAsia="標楷體"/>
          <w:color w:val="7030A0"/>
          <w:kern w:val="1"/>
          <w:sz w:val="27"/>
          <w:szCs w:val="27"/>
          <w:lang w:eastAsia="ar-SA"/>
        </w:rPr>
        <w:t>自理。</w:t>
      </w:r>
      <w:r w:rsidRPr="00E7153E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55D15630" w14:textId="77777777" w:rsidR="000852E5" w:rsidRPr="00E7153E" w:rsidRDefault="003F336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C</w:t>
      </w:r>
      <w:r w:rsidR="00240A37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CC72A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.罰則</w:t>
      </w:r>
    </w:p>
    <w:p w14:paraId="5AE45E08" w14:textId="77777777" w:rsidR="000852E5" w:rsidRPr="00E7153E" w:rsidRDefault="003F3364" w:rsidP="00E7153E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</w:t>
      </w:r>
      <w:r w:rsidR="00240A37" w:rsidRPr="00E7153E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="00F62877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.1</w:t>
      </w:r>
      <w:r w:rsidR="001D20B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違反比賽規定將處以罰款及停權。違規者自通知日起1個月內必須繳交罰款，有關</w:t>
      </w:r>
      <w:r w:rsidR="00F62877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="001D20B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1D20B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="001D20B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="001D20BF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="001D20B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有關罰款時, </w:t>
      </w:r>
      <w:r w:rsidR="00E97CE6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個中華民國棒球</w:t>
      </w:r>
      <w:r w:rsidR="00E97CE6">
        <w:rPr>
          <w:rFonts w:ascii="標楷體" w:eastAsia="標楷體" w:hAnsi="標楷體" w:hint="eastAsia"/>
          <w:color w:val="000000" w:themeColor="text1"/>
          <w:sz w:val="27"/>
          <w:szCs w:val="27"/>
        </w:rPr>
        <w:t>協會</w:t>
      </w:r>
      <w:r w:rsidR="001D20BF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="001D20BF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05F836A5" w14:textId="77777777" w:rsidR="00F62877" w:rsidRPr="00E7153E" w:rsidRDefault="003F3364" w:rsidP="00E7153E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C</w:t>
      </w:r>
      <w:r w:rsidR="00240A37" w:rsidRPr="00E7153E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F62877" w:rsidRPr="00E7153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.2.</w:t>
      </w:r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人)私自與國內、外職業、業餘棒球團體或經紀公司等單位或人員，簽訂任何契約行為(含商業、金錢交易或委託接洽等)，若有違反經查屬實者，不得參加</w:t>
      </w:r>
      <w:r w:rsidR="001918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及其他單位所舉辦之棒球比賽外，並提報有關單位議處。</w:t>
      </w:r>
    </w:p>
    <w:p w14:paraId="1E551456" w14:textId="77777777" w:rsidR="00F62877" w:rsidRPr="00ED1E39" w:rsidRDefault="003F3364" w:rsidP="00E7153E">
      <w:pPr>
        <w:ind w:left="945" w:hangingChars="350" w:hanging="945"/>
        <w:rPr>
          <w:rFonts w:ascii="標楷體" w:eastAsia="標楷體" w:hAnsi="標楷體"/>
          <w:color w:val="000000" w:themeColor="text1"/>
          <w:szCs w:val="24"/>
        </w:rPr>
      </w:pPr>
      <w:r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C</w:t>
      </w:r>
      <w:r w:rsidR="00240A37" w:rsidRPr="00E7153E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="00F62877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.3.</w:t>
      </w:r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1918E3" w:rsidRPr="00E7153E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  <w:r w:rsidR="00F62877" w:rsidRPr="00E7153E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1800"/>
        <w:gridCol w:w="2101"/>
      </w:tblGrid>
      <w:tr w:rsidR="00684345" w:rsidRPr="003F3364" w14:paraId="7BBD34ED" w14:textId="77777777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A27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BE0" w14:textId="77777777" w:rsidR="00684345" w:rsidRPr="003F3364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4D1" w14:textId="77777777" w:rsidR="00684345" w:rsidRPr="003F3364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AF6" w14:textId="77777777" w:rsidR="00684345" w:rsidRPr="003F3364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684345" w:rsidRPr="003F3364" w14:paraId="04C1EA7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814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408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CAA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0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84345" w:rsidRPr="003F3364" w14:paraId="6477884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793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74D" w14:textId="77777777" w:rsidR="00684345" w:rsidRPr="003F3364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1ED77F4" w14:textId="77777777" w:rsidR="00684345" w:rsidRPr="003F3364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387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4B8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684345" w:rsidRPr="003F3364" w14:paraId="4782257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9BB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586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4F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3E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84345" w:rsidRPr="003F3364" w14:paraId="6A74CEEC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809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561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120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E1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84345" w:rsidRPr="003F3364" w14:paraId="183FAB5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61D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1C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324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2B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84345" w:rsidRPr="003F3364" w14:paraId="032B5AA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E7A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F29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6DE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681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684345" w:rsidRPr="003F3364" w14:paraId="2F555CC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D74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6BD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8D0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51E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684345" w:rsidRPr="003F3364" w14:paraId="30AAD11B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87B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80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拖延爭議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7DE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C97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</w:p>
        </w:tc>
      </w:tr>
      <w:tr w:rsidR="00684345" w:rsidRPr="003F3364" w14:paraId="5577C43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337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9E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9BC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F13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684345" w:rsidRPr="003F3364" w14:paraId="44359FB0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9F4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A3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8F1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456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684345" w:rsidRPr="003F3364" w14:paraId="623E789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3EF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3B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106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B90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684345" w:rsidRPr="003F3364" w14:paraId="1AFBA9B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647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574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DCE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96F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684345" w:rsidRPr="003F3364" w14:paraId="4379F12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6BC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AD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D59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E76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684345" w:rsidRPr="003F3364" w14:paraId="651E6774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0F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C78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1DB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31E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684345" w:rsidRPr="003F3364" w14:paraId="79644E5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A03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C02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72E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A02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684345" w:rsidRPr="003F3364" w14:paraId="63D9C5FD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9D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FD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777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0EF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684345" w:rsidRPr="003F3364" w14:paraId="1AF8212A" w14:textId="77777777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859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537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261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D15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684345" w:rsidRPr="003F3364" w14:paraId="6EE90D5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44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669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D76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779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684345" w:rsidRPr="003F3364" w14:paraId="2CA0BC0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DC0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34D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0E3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BFB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684345" w:rsidRPr="003F3364" w14:paraId="11D9C914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B82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CD6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9F1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11E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684345" w:rsidRPr="003F3364" w14:paraId="54F175C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B30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FC0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E06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BA3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684345" w:rsidRPr="003F3364" w14:paraId="17309A52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D99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E8" w14:textId="77777777" w:rsidR="00684345" w:rsidRPr="00FC0F11" w:rsidRDefault="00C64992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0F11">
              <w:rPr>
                <w:rFonts w:ascii="標楷體" w:eastAsia="標楷體" w:hAnsi="標楷體" w:cs="Times New Roman"/>
              </w:rPr>
              <w:t>以</w:t>
            </w:r>
            <w:r w:rsidRPr="00FC0F11">
              <w:rPr>
                <w:rFonts w:ascii="標楷體" w:eastAsia="標楷體" w:hAnsi="標楷體" w:cs="Times New Roman" w:hint="eastAsia"/>
              </w:rPr>
              <w:t>言語、</w:t>
            </w:r>
            <w:r w:rsidRPr="00FC0F11">
              <w:rPr>
                <w:rFonts w:ascii="標楷體" w:eastAsia="標楷體" w:hAnsi="標楷體" w:cs="Times New Roman"/>
              </w:rPr>
              <w:t>肢體行為</w:t>
            </w:r>
            <w:r w:rsidRPr="00FC0F11">
              <w:rPr>
                <w:rFonts w:ascii="標楷體" w:eastAsia="標楷體" w:hAnsi="標楷體" w:cs="Times New Roman" w:hint="eastAsia"/>
              </w:rPr>
              <w:t>，挑釁及</w:t>
            </w:r>
            <w:r w:rsidRPr="00FC0F11">
              <w:rPr>
                <w:rFonts w:ascii="標楷體" w:eastAsia="標楷體" w:hAnsi="標楷體" w:cs="Times New Roman"/>
              </w:rPr>
              <w:t>冒犯球迷</w:t>
            </w:r>
            <w:r w:rsidRPr="00FC0F11">
              <w:rPr>
                <w:rFonts w:ascii="標楷體" w:eastAsia="標楷體" w:hAnsi="標楷體" w:cs="Times New Roman" w:hint="eastAsia"/>
              </w:rPr>
              <w:t>或對方球隊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475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D9E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684345" w:rsidRPr="003F3364" w14:paraId="19F473D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00D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868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4C6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558" w14:textId="77777777" w:rsidR="00684345" w:rsidRPr="003F3364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684345" w:rsidRPr="003F3364" w14:paraId="34B22A9D" w14:textId="77777777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213" w14:textId="77777777" w:rsidR="00684345" w:rsidRPr="003F3364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85A" w14:textId="77777777" w:rsidR="00684345" w:rsidRPr="003F3364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引發棄權比賽(沒收本賽事資格)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A7" w14:textId="77777777" w:rsidR="00684345" w:rsidRPr="003F3364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2E" w14:textId="77777777" w:rsidR="00684345" w:rsidRPr="003F3364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F336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321987E7" w14:textId="77777777" w:rsidR="002F5F43" w:rsidRPr="003F3364" w:rsidRDefault="002F5F4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77777777" w:rsidR="00A7652C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D、競賽行政</w:t>
      </w:r>
    </w:p>
    <w:p w14:paraId="6B4FE61C" w14:textId="77777777" w:rsidR="000852E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賽事技術委員之職責</w:t>
      </w:r>
    </w:p>
    <w:p w14:paraId="733BA0FA" w14:textId="77777777" w:rsidR="000852E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77777777" w:rsidR="000852E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77777777" w:rsidR="000852E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77777777" w:rsidR="000852E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77777777" w:rsidR="00684345" w:rsidRPr="0008338F" w:rsidRDefault="00A7652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12205C5D" w14:textId="77777777" w:rsidR="00684345" w:rsidRPr="0008338F" w:rsidRDefault="00D058B8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D1.6</w:t>
      </w:r>
      <w:r w:rsidR="00A7652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A7652C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77777777" w:rsidR="00684345" w:rsidRPr="0008338F" w:rsidRDefault="0030262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D2.裁判</w:t>
      </w:r>
    </w:p>
    <w:p w14:paraId="2A393B4D" w14:textId="77777777" w:rsidR="00684345" w:rsidRPr="0008338F" w:rsidRDefault="0030262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D2.1.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77777777" w:rsidR="00684345" w:rsidRPr="0008338F" w:rsidRDefault="0030262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D2.2.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77777777" w:rsidR="00684345" w:rsidRPr="0008338F" w:rsidRDefault="0030262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D2.3.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56BF3762" w14:textId="77777777" w:rsidR="00672836" w:rsidRDefault="0030262E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D2.4.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</w:p>
    <w:p w14:paraId="00BC85F1" w14:textId="77777777" w:rsidR="00684345" w:rsidRPr="0008338F" w:rsidRDefault="0067283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</w:t>
      </w:r>
      <w:r w:rsidR="0030262E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77777777" w:rsidR="00684345" w:rsidRPr="0008338F" w:rsidRDefault="00EB26E6" w:rsidP="0008338F">
      <w:pPr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D3.記錄：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記錄員應負責彙整各隊球員之攻守記錄及百分比，並指出有傑出個人表現之球員姓名，且建立資料。</w:t>
      </w:r>
    </w:p>
    <w:p w14:paraId="3A6F3C69" w14:textId="77777777" w:rsidR="00684345" w:rsidRPr="0008338F" w:rsidRDefault="00EB26E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D4.</w:t>
      </w:r>
      <w:r w:rsidR="00BF2F3D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BF2F3D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E97CE6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77777777" w:rsidR="00684345" w:rsidRPr="0008338F" w:rsidRDefault="00EB26E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D5.抗議</w:t>
      </w:r>
    </w:p>
    <w:p w14:paraId="786E858B" w14:textId="77777777" w:rsidR="00684345" w:rsidRPr="0008338F" w:rsidRDefault="00EB26E6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D5.1.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77777777" w:rsidR="00684345" w:rsidRPr="0008338F" w:rsidRDefault="00FA5562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D5.2.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77777777" w:rsidR="00684345" w:rsidRPr="0008338F" w:rsidRDefault="00EB7B26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D5.3.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77777777" w:rsidR="00684345" w:rsidRPr="0008338F" w:rsidRDefault="00EB7B26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 xml:space="preserve">  D5.4.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7777777" w:rsidR="00684345" w:rsidRPr="0008338F" w:rsidRDefault="008D7205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D6.申訴</w:t>
      </w:r>
    </w:p>
    <w:p w14:paraId="07483933" w14:textId="77777777" w:rsidR="00482D76" w:rsidRPr="0008338F" w:rsidRDefault="00482D76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D6.1.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77777777" w:rsidR="00684345" w:rsidRPr="0008338F" w:rsidRDefault="000F4EC0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D6.2.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申訴書(狀)之提出限於賽後3小時內為之。</w:t>
      </w:r>
    </w:p>
    <w:p w14:paraId="06143F02" w14:textId="77777777" w:rsidR="000F4EC0" w:rsidRPr="0008338F" w:rsidRDefault="000F4EC0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D6.3.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51C1D39E" w14:textId="77777777" w:rsidR="00684345" w:rsidRPr="0008338F" w:rsidRDefault="006F2A36" w:rsidP="00FF71BB">
      <w:pPr>
        <w:ind w:leftChars="-1" w:left="989" w:hangingChars="367" w:hanging="991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D6.4.</w:t>
      </w:r>
      <w:r w:rsidR="00FF71BB" w:rsidRPr="009428D1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77777777" w:rsidR="007860B9" w:rsidRPr="0008338F" w:rsidRDefault="00FA71D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D7.比賽規則：採用中華民國棒球規則</w:t>
      </w:r>
      <w:r w:rsidR="004B06A8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7777777" w:rsidR="00684345" w:rsidRPr="0008338F" w:rsidRDefault="00FA71D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D8.比賽方式：</w:t>
      </w:r>
    </w:p>
    <w:p w14:paraId="6E522170" w14:textId="77777777" w:rsidR="00684345" w:rsidRPr="0008338F" w:rsidRDefault="00FA71D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D8.1.</w:t>
      </w:r>
      <w:r w:rsidR="001D3406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77777777" w:rsidR="00684345" w:rsidRPr="0008338F" w:rsidRDefault="00FA71D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D8.2.</w:t>
      </w:r>
      <w:r w:rsidR="005B1252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7777777" w:rsidR="00684345" w:rsidRPr="0008338F" w:rsidRDefault="003775C9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D8.3.</w:t>
      </w:r>
      <w:r w:rsidR="00037AF2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決賽：</w:t>
      </w:r>
      <w:proofErr w:type="gramStart"/>
      <w:r w:rsidR="001D3406"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77777777" w:rsidR="00684345" w:rsidRPr="0008338F" w:rsidRDefault="00A035E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D8.4.突破僵局制：</w:t>
      </w:r>
    </w:p>
    <w:p w14:paraId="437EC68F" w14:textId="77777777" w:rsidR="00684345" w:rsidRPr="0008338F" w:rsidRDefault="00A035E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D8.4.1.</w:t>
      </w:r>
      <w:r w:rsidR="00FC0A50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1D3406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="00FC0A50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局）結束後仍無法分出勝負時，進入延長賽（</w:t>
      </w:r>
      <w:r w:rsidR="00FC0A50"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="00FC0A50"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FC0A50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）起採用。</w:t>
      </w:r>
    </w:p>
    <w:p w14:paraId="71942261" w14:textId="77777777" w:rsidR="00684345" w:rsidRPr="0008338F" w:rsidRDefault="00FC0A50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D8.4.2.</w:t>
      </w:r>
      <w:r w:rsidR="002E6225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</w:t>
      </w:r>
      <w:r w:rsidR="000556FE" w:rsidRPr="002E6225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二壘</w:t>
      </w:r>
      <w:r w:rsidR="000556FE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有人開始進攻。</w:t>
      </w:r>
    </w:p>
    <w:p w14:paraId="5AF7D98C" w14:textId="2FC3B18A" w:rsidR="00684345" w:rsidRPr="0008338F" w:rsidRDefault="00F23C1B" w:rsidP="0008338F">
      <w:pPr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D8.4.3.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7B4192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起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將繼續沿用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7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的打序，如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7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結束時的最後一名打者為第4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的打者將從第5棒開始，而二壘跑者為第</w:t>
      </w:r>
      <w:r w:rsidR="00444C73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E6225">
        <w:rPr>
          <w:rFonts w:ascii="標楷體" w:eastAsia="標楷體" w:hAnsi="標楷體" w:cs="Times New Roman"/>
          <w:color w:val="000000" w:themeColor="text1"/>
          <w:sz w:val="27"/>
          <w:szCs w:val="27"/>
        </w:rPr>
        <w:t>棒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BE02D4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9</w:t>
      </w:r>
      <w:r w:rsidRPr="00BE02D4">
        <w:rPr>
          <w:rFonts w:ascii="標楷體" w:eastAsia="標楷體" w:hAnsi="標楷體" w:hint="eastAsia"/>
          <w:color w:val="548DD4" w:themeColor="text2" w:themeTint="99"/>
          <w:sz w:val="27"/>
          <w:szCs w:val="27"/>
        </w:rPr>
        <w:t>局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延續</w:t>
      </w:r>
      <w:r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第</w:t>
      </w:r>
      <w:r w:rsidR="002E6225" w:rsidRPr="00BE02D4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8</w:t>
      </w:r>
      <w:r w:rsidR="002E6225" w:rsidRPr="00BE02D4">
        <w:rPr>
          <w:rFonts w:ascii="標楷體" w:eastAsia="標楷體" w:hAnsi="標楷體" w:cs="Times New Roman"/>
          <w:color w:val="548DD4" w:themeColor="text2" w:themeTint="99"/>
          <w:sz w:val="27"/>
          <w:szCs w:val="27"/>
        </w:rPr>
        <w:t>局</w:t>
      </w:r>
      <w:r w:rsidR="002E6225">
        <w:rPr>
          <w:rFonts w:ascii="標楷體" w:eastAsia="標楷體" w:hAnsi="標楷體" w:cs="Times New Roman"/>
          <w:color w:val="000000" w:themeColor="text1"/>
          <w:sz w:val="27"/>
          <w:szCs w:val="27"/>
        </w:rPr>
        <w:t>的打序，以後每局亦同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7161C8DE" w14:textId="77777777" w:rsidR="00684345" w:rsidRPr="0008338F" w:rsidRDefault="00A07B7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D8.4.4.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F63D3E6" w14:textId="77777777" w:rsidR="00684345" w:rsidRPr="0008338F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D8.5</w:t>
      </w:r>
      <w:r w:rsidR="0055195E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55195E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77777777" w:rsidR="0055195E" w:rsidRPr="0008338F" w:rsidRDefault="0055195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D8.6.1.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77777777" w:rsidR="0055195E" w:rsidRPr="0008338F" w:rsidRDefault="0055195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D8.6.2.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77777777" w:rsidR="0055195E" w:rsidRPr="0008338F" w:rsidRDefault="0055195E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D8.6.3.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7777777" w:rsidR="00791E72" w:rsidRPr="0008338F" w:rsidRDefault="00791E72" w:rsidP="00791E72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D8.6.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08338F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77777777" w:rsidR="00F40652" w:rsidRPr="0008338F" w:rsidRDefault="00F4065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E、比賽範疇</w:t>
      </w:r>
    </w:p>
    <w:p w14:paraId="4E922C4C" w14:textId="77777777" w:rsidR="00F40652" w:rsidRPr="0008338F" w:rsidRDefault="00F4065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E1.場地</w:t>
      </w:r>
    </w:p>
    <w:p w14:paraId="58BA4044" w14:textId="77777777" w:rsidR="00F40652" w:rsidRPr="008B6F7A" w:rsidRDefault="00F40652" w:rsidP="00B60963">
      <w:pPr>
        <w:rPr>
          <w:rFonts w:ascii="標楷體" w:eastAsia="標楷體" w:hAnsi="標楷體"/>
          <w:color w:val="FF0000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E1.1.比賽場地：</w:t>
      </w:r>
      <w:proofErr w:type="gramStart"/>
      <w:r w:rsidR="00D46A1A" w:rsidRPr="000208AD">
        <w:rPr>
          <w:rFonts w:ascii="標楷體" w:eastAsia="標楷體" w:hAnsi="標楷體"/>
          <w:color w:val="FF0000"/>
          <w:sz w:val="27"/>
          <w:szCs w:val="27"/>
        </w:rPr>
        <w:t>臺</w:t>
      </w:r>
      <w:proofErr w:type="gramEnd"/>
      <w:r w:rsidR="008B6F7A">
        <w:rPr>
          <w:rFonts w:ascii="標楷體" w:eastAsia="標楷體" w:hAnsi="標楷體" w:hint="eastAsia"/>
          <w:color w:val="FF0000"/>
          <w:sz w:val="27"/>
          <w:szCs w:val="27"/>
        </w:rPr>
        <w:t>東棒</w:t>
      </w:r>
      <w:r w:rsidR="007A0FE6" w:rsidRPr="000208AD">
        <w:rPr>
          <w:rFonts w:ascii="標楷體" w:eastAsia="標楷體" w:hAnsi="標楷體"/>
          <w:color w:val="FF0000"/>
          <w:sz w:val="27"/>
          <w:szCs w:val="27"/>
        </w:rPr>
        <w:t>球</w:t>
      </w:r>
      <w:r w:rsidR="008B6F7A">
        <w:rPr>
          <w:rFonts w:ascii="標楷體" w:eastAsia="標楷體" w:hAnsi="標楷體" w:hint="eastAsia"/>
          <w:color w:val="FF0000"/>
          <w:sz w:val="27"/>
          <w:szCs w:val="27"/>
        </w:rPr>
        <w:t>村</w:t>
      </w:r>
      <w:r w:rsidR="00061410">
        <w:rPr>
          <w:rFonts w:ascii="標楷體" w:eastAsia="標楷體" w:hAnsi="標楷體" w:hint="eastAsia"/>
          <w:color w:val="FF0000"/>
          <w:sz w:val="27"/>
          <w:szCs w:val="27"/>
        </w:rPr>
        <w:t>第一、第二棒球場</w:t>
      </w:r>
    </w:p>
    <w:p w14:paraId="7C4056AD" w14:textId="77777777" w:rsidR="0085568C" w:rsidRPr="0008338F" w:rsidRDefault="0085568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1.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77777777" w:rsidR="0085568C" w:rsidRPr="0008338F" w:rsidRDefault="0085568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2.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77777777" w:rsidR="0085568C" w:rsidRPr="0008338F" w:rsidRDefault="0085568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3.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壘距離：25.86公尺(84.85呎)。</w:t>
      </w:r>
    </w:p>
    <w:p w14:paraId="0887092B" w14:textId="77777777" w:rsidR="00F40652" w:rsidRPr="0008338F" w:rsidRDefault="0085568C" w:rsidP="00A557CA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4.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77777777" w:rsidR="00423B2F" w:rsidRPr="0008338F" w:rsidRDefault="00423B2F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E1.2.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D52245" w14:textId="77777777" w:rsidR="00F40652" w:rsidRPr="0008338F" w:rsidRDefault="004B138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E1.3</w:t>
      </w:r>
      <w:r w:rsidR="00467E7D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467E7D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4890AC9F" w14:textId="77777777" w:rsidR="00F40652" w:rsidRPr="0008338F" w:rsidRDefault="004B1382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E1.4</w:t>
      </w:r>
      <w:r w:rsidR="00467E7D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467E7D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嚴禁使用任何瓦斯汽笛</w:t>
      </w:r>
      <w:r w:rsidR="0045013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45013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45013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="00467E7D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13B3DC1" w14:textId="77777777" w:rsidR="00F40652" w:rsidRPr="0008338F" w:rsidRDefault="000D254B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E2.球衣</w:t>
      </w:r>
    </w:p>
    <w:p w14:paraId="08BD07D5" w14:textId="77777777" w:rsidR="000D254B" w:rsidRPr="0008338F" w:rsidRDefault="000D254B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E2.1.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如改變已定之球衣顏色</w:t>
      </w:r>
      <w:r w:rsidR="00ED1E39" w:rsidRPr="0008338F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除須</w:t>
      </w:r>
      <w:r w:rsidR="00ED1E39" w:rsidRPr="0008338F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D1E39" w:rsidRPr="0008338F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並依賽事規定</w:t>
      </w:r>
      <w:r w:rsidR="00DB5FA0" w:rsidRPr="0008338F">
        <w:rPr>
          <w:rFonts w:ascii="標楷體" w:eastAsia="標楷體" w:hAnsi="標楷體" w:cs="Times New Roman" w:hint="eastAsia"/>
          <w:bCs/>
          <w:sz w:val="27"/>
          <w:szCs w:val="27"/>
        </w:rPr>
        <w:t>C7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罰則第1項處置。</w:t>
      </w:r>
    </w:p>
    <w:p w14:paraId="56E22D73" w14:textId="77777777" w:rsidR="000D254B" w:rsidRPr="0008338F" w:rsidRDefault="000D254B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E2.2.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如改變已定之球衣背號，除須</w:t>
      </w:r>
      <w:r w:rsidR="00ED1E39" w:rsidRPr="0008338F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D1E39" w:rsidRPr="0008338F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並依賽事規定</w:t>
      </w:r>
      <w:r w:rsidR="00DB5FA0" w:rsidRPr="0008338F">
        <w:rPr>
          <w:rFonts w:ascii="標楷體" w:eastAsia="標楷體" w:hAnsi="標楷體" w:cs="Times New Roman" w:hint="eastAsia"/>
          <w:bCs/>
          <w:sz w:val="27"/>
          <w:szCs w:val="27"/>
        </w:rPr>
        <w:t>C7</w:t>
      </w:r>
      <w:r w:rsidR="00ED1E39" w:rsidRPr="0008338F">
        <w:rPr>
          <w:rFonts w:ascii="標楷體" w:eastAsia="標楷體" w:hAnsi="標楷體" w:cs="Times New Roman" w:hint="eastAsia"/>
          <w:bCs/>
          <w:sz w:val="27"/>
          <w:szCs w:val="27"/>
        </w:rPr>
        <w:t>罰則第1項處置。</w:t>
      </w:r>
    </w:p>
    <w:p w14:paraId="3DF68206" w14:textId="77777777" w:rsidR="0008338F" w:rsidRPr="003B7BB2" w:rsidRDefault="00905938" w:rsidP="00905938">
      <w:pPr>
        <w:rPr>
          <w:rFonts w:ascii="標楷體" w:eastAsia="標楷體" w:hAnsi="標楷體" w:cs="Times New Roman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7030A0"/>
          <w:sz w:val="27"/>
          <w:szCs w:val="27"/>
        </w:rPr>
        <w:t xml:space="preserve"> 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 xml:space="preserve"> E2.3.</w:t>
      </w:r>
      <w:r w:rsidRPr="003B7BB2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3B7BB2">
        <w:rPr>
          <w:rFonts w:ascii="標楷體" w:eastAsia="標楷體" w:hAnsi="標楷體" w:cs="Times New Roman" w:hint="eastAsia"/>
          <w:sz w:val="27"/>
          <w:szCs w:val="27"/>
        </w:rPr>
        <w:t>清晰(</w:t>
      </w:r>
      <w:proofErr w:type="gramEnd"/>
      <w:r w:rsidRPr="003B7BB2">
        <w:rPr>
          <w:rFonts w:ascii="標楷體" w:eastAsia="標楷體" w:hAnsi="標楷體" w:cs="Times New Roman" w:hint="eastAsia"/>
          <w:sz w:val="27"/>
          <w:szCs w:val="27"/>
        </w:rPr>
        <w:t>1~20號)</w:t>
      </w:r>
      <w:r w:rsidRPr="003B7BB2">
        <w:rPr>
          <w:rFonts w:ascii="標楷體" w:eastAsia="標楷體" w:hAnsi="標楷體" w:cs="Times New Roman"/>
          <w:sz w:val="27"/>
          <w:szCs w:val="27"/>
        </w:rPr>
        <w:t>，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>胸前須明確中</w:t>
      </w:r>
    </w:p>
    <w:p w14:paraId="34E6F393" w14:textId="77777777" w:rsidR="00905938" w:rsidRPr="003B7BB2" w:rsidRDefault="0008338F" w:rsidP="002E6225">
      <w:pPr>
        <w:ind w:left="991" w:hangingChars="367" w:hanging="991"/>
        <w:rPr>
          <w:rFonts w:ascii="標楷體" w:eastAsia="標楷體" w:hAnsi="標楷體" w:cs="Times New Roman"/>
          <w:sz w:val="27"/>
          <w:szCs w:val="27"/>
        </w:rPr>
      </w:pPr>
      <w:r w:rsidRPr="003B7BB2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proofErr w:type="gramStart"/>
      <w:r w:rsidR="00905938" w:rsidRPr="003B7BB2">
        <w:rPr>
          <w:rFonts w:ascii="標楷體" w:eastAsia="標楷體" w:hAnsi="標楷體" w:cs="Times New Roman" w:hint="eastAsia"/>
          <w:sz w:val="27"/>
          <w:szCs w:val="27"/>
        </w:rPr>
        <w:t>文隊名且</w:t>
      </w:r>
      <w:proofErr w:type="gramEnd"/>
      <w:r w:rsidR="00905938" w:rsidRPr="003B7BB2">
        <w:rPr>
          <w:rFonts w:ascii="標楷體" w:eastAsia="標楷體" w:hAnsi="標楷體" w:cs="Times New Roman" w:hint="eastAsia"/>
          <w:sz w:val="27"/>
          <w:szCs w:val="27"/>
        </w:rPr>
        <w:t>須大於其他語言隊名及小號碼，</w:t>
      </w:r>
      <w:r w:rsidR="00905938" w:rsidRPr="003B7BB2">
        <w:rPr>
          <w:rFonts w:ascii="標楷體" w:eastAsia="標楷體" w:hAnsi="標楷體" w:cs="Times New Roman"/>
          <w:sz w:val="27"/>
          <w:szCs w:val="27"/>
        </w:rPr>
        <w:t>內衣不得為白色，</w:t>
      </w:r>
      <w:r w:rsidR="002E6225" w:rsidRPr="002E6225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球</w:t>
      </w:r>
      <w:proofErr w:type="gramStart"/>
      <w:r w:rsidR="002E6225" w:rsidRPr="002E6225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褲須拉</w:t>
      </w:r>
      <w:proofErr w:type="gramEnd"/>
      <w:r w:rsidR="002E6225" w:rsidRPr="002E6225">
        <w:rPr>
          <w:rFonts w:ascii="標楷體" w:eastAsia="標楷體" w:hAnsi="標楷體" w:cs="Times New Roman" w:hint="eastAsia"/>
          <w:color w:val="548DD4" w:themeColor="text2" w:themeTint="99"/>
          <w:sz w:val="27"/>
          <w:szCs w:val="27"/>
        </w:rPr>
        <w:t>至膝下露出棒球襪</w:t>
      </w:r>
      <w:r w:rsidR="002E6225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905938" w:rsidRPr="003B7BB2">
        <w:rPr>
          <w:rFonts w:ascii="標楷體" w:eastAsia="標楷體" w:hAnsi="標楷體" w:cs="Times New Roman" w:hint="eastAsia"/>
          <w:sz w:val="27"/>
          <w:szCs w:val="27"/>
        </w:rPr>
        <w:t>違者將依競賽規程C7罰則第1項處置。</w:t>
      </w:r>
    </w:p>
    <w:p w14:paraId="1B1B2E9D" w14:textId="77777777" w:rsidR="000D254B" w:rsidRPr="0008338F" w:rsidRDefault="000D254B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E2.4.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CD7F933" w14:textId="77777777" w:rsidR="004E63F1" w:rsidRPr="0008338F" w:rsidRDefault="00C758E5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E2.5.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77777777" w:rsidR="000D254B" w:rsidRPr="0008338F" w:rsidRDefault="000D254B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E3.選手席</w:t>
      </w:r>
    </w:p>
    <w:p w14:paraId="40961632" w14:textId="77777777" w:rsidR="000D254B" w:rsidRPr="0008338F" w:rsidRDefault="000D254B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E3.1.</w:t>
      </w:r>
      <w:r w:rsidR="00C2423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08338F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="00C2423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08338F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r w:rsidR="00C2423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77777777" w:rsidR="000D254B" w:rsidRPr="0008338F" w:rsidRDefault="00C24237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E3.2.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77777777" w:rsidR="001F35D4" w:rsidRPr="00A41F4D" w:rsidRDefault="00C24237" w:rsidP="00A41F4D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E3.3.</w:t>
      </w:r>
      <w:r w:rsidR="00A41F4D" w:rsidRPr="00A41F4D">
        <w:rPr>
          <w:rFonts w:ascii="標楷體" w:eastAsia="標楷體" w:hAnsi="標楷體" w:cs="Times New Roman"/>
          <w:color w:val="000000"/>
          <w:sz w:val="27"/>
          <w:szCs w:val="27"/>
        </w:rPr>
        <w:t xml:space="preserve"> </w:t>
      </w:r>
      <w:r w:rsidR="00A41F4D" w:rsidRPr="00C46278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</w:t>
      </w:r>
      <w:r w:rsidR="00A41F4D" w:rsidRPr="007D27FB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</w:t>
      </w:r>
      <w:r w:rsidR="00A41F4D" w:rsidRPr="007D27FB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運</w:t>
      </w:r>
      <w:r w:rsidR="00A41F4D" w:rsidRPr="00347D14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動防護員或物理治療師</w:t>
      </w:r>
      <w:r w:rsidR="00A41F4D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A41F4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A41F4D"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教練出場若違反球衣之規定</w:t>
      </w:r>
      <w:r w:rsidR="00A41F4D"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，將驅逐出場</w:t>
      </w:r>
      <w:r w:rsidR="00A41F4D" w:rsidRPr="00C46278">
        <w:rPr>
          <w:rFonts w:ascii="標楷體" w:eastAsia="標楷體" w:hAnsi="標楷體" w:cs="Times New Roman"/>
          <w:sz w:val="27"/>
          <w:szCs w:val="27"/>
        </w:rPr>
        <w:t>。</w:t>
      </w:r>
    </w:p>
    <w:p w14:paraId="16DEC3D6" w14:textId="77777777" w:rsidR="000D254B" w:rsidRPr="0008338F" w:rsidRDefault="001F63F3" w:rsidP="00B60963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E3.4.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7B0BB5B1" w14:textId="77777777" w:rsidR="004B7A34" w:rsidRPr="0008338F" w:rsidRDefault="004B7A3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E3.5.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7777777" w:rsidR="000D254B" w:rsidRPr="0008338F" w:rsidRDefault="00A8233A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E4.比賽相關規定</w:t>
      </w:r>
    </w:p>
    <w:p w14:paraId="1F942FD2" w14:textId="77777777" w:rsidR="000D254B" w:rsidRPr="0008338F" w:rsidRDefault="00A8233A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77777777" w:rsidR="000D254B" w:rsidRPr="0008338F" w:rsidRDefault="00A8233A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E4.2.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3B7BB2">
        <w:rPr>
          <w:rFonts w:ascii="標楷體" w:eastAsia="標楷體" w:hAnsi="標楷體"/>
          <w:sz w:val="27"/>
          <w:szCs w:val="27"/>
        </w:rPr>
        <w:t>採用</w:t>
      </w:r>
      <w:r w:rsidR="00C81700" w:rsidRPr="003B7BB2">
        <w:rPr>
          <w:rFonts w:ascii="標楷體" w:eastAsia="標楷體" w:hAnsi="標楷體"/>
          <w:sz w:val="27"/>
          <w:szCs w:val="27"/>
        </w:rPr>
        <w:t>BRETT BR-</w:t>
      </w:r>
      <w:r w:rsidR="00C81700" w:rsidRPr="003B7BB2">
        <w:rPr>
          <w:rFonts w:ascii="標楷體" w:eastAsia="標楷體" w:hAnsi="標楷體" w:hint="eastAsia"/>
          <w:sz w:val="27"/>
          <w:szCs w:val="27"/>
        </w:rPr>
        <w:t>2</w:t>
      </w:r>
      <w:r w:rsidRPr="003B7BB2">
        <w:rPr>
          <w:rFonts w:ascii="標楷體" w:eastAsia="標楷體" w:hAnsi="標楷體"/>
          <w:sz w:val="27"/>
          <w:szCs w:val="27"/>
        </w:rPr>
        <w:t>00</w:t>
      </w:r>
      <w:proofErr w:type="gramStart"/>
      <w:r w:rsidRPr="003B7BB2">
        <w:rPr>
          <w:rFonts w:ascii="標楷體" w:eastAsia="標楷體" w:hAnsi="標楷體"/>
          <w:sz w:val="27"/>
          <w:szCs w:val="27"/>
        </w:rPr>
        <w:t>型硬式</w:t>
      </w:r>
      <w:proofErr w:type="gramEnd"/>
      <w:r w:rsidRPr="003B7BB2">
        <w:rPr>
          <w:rFonts w:ascii="標楷體" w:eastAsia="標楷體" w:hAnsi="標楷體"/>
          <w:sz w:val="27"/>
          <w:szCs w:val="27"/>
        </w:rPr>
        <w:t>棒球</w:t>
      </w:r>
      <w:r w:rsidRPr="003B7BB2">
        <w:rPr>
          <w:rFonts w:ascii="標楷體" w:eastAsia="標楷體" w:hAnsi="標楷體" w:hint="eastAsia"/>
          <w:sz w:val="27"/>
          <w:szCs w:val="27"/>
        </w:rPr>
        <w:t>。</w:t>
      </w:r>
    </w:p>
    <w:p w14:paraId="4DD43DA8" w14:textId="77777777" w:rsidR="00A64C5F" w:rsidRPr="0008338F" w:rsidRDefault="00A8233A" w:rsidP="0008338F">
      <w:pPr>
        <w:ind w:left="2025" w:hangingChars="750" w:hanging="20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球棒：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1.</w:t>
      </w:r>
      <w:r w:rsidR="00FF71BB">
        <w:rPr>
          <w:rFonts w:ascii="標楷體" w:eastAsia="標楷體" w:hAnsi="標楷體" w:cs="Times New Roman"/>
          <w:color w:val="000000" w:themeColor="text1"/>
          <w:sz w:val="27"/>
          <w:szCs w:val="27"/>
        </w:rPr>
        <w:t>須符合</w:t>
      </w:r>
      <w:r w:rsidR="00FF71B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中華民國棒球協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會規定的標準，長度不得超過3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吋，直徑不超過</w:t>
      </w:r>
      <w:r w:rsidR="00A64C5F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64C5F" w:rsidRPr="0008338F">
        <w:rPr>
          <w:rFonts w:eastAsia="標楷體"/>
          <w:color w:val="000000" w:themeColor="text1"/>
          <w:sz w:val="27"/>
          <w:szCs w:val="27"/>
        </w:rPr>
        <w:t>⅝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吋，且必須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是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一體成型、光滑、圓形、堅硬的，球棒上須有規格標示，合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成棒(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COMPOSITE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一律禁止，具BBCOR認證之-3球棒除外。日</w:t>
      </w:r>
      <w:proofErr w:type="gramStart"/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須自行</w:t>
      </w:r>
      <w:r w:rsidR="00A64C5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貼</w:t>
      </w:r>
      <w:r w:rsidR="00A64C5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上直徑、長度標示。</w:t>
      </w:r>
    </w:p>
    <w:p w14:paraId="624E3171" w14:textId="77777777" w:rsidR="000D254B" w:rsidRPr="0008338F" w:rsidRDefault="00A64C5F" w:rsidP="0008338F">
      <w:pPr>
        <w:ind w:left="2025" w:hangingChars="750" w:hanging="20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2.凡是國內自我生產製造之品牌鋁棒，</w:t>
      </w:r>
      <w:proofErr w:type="gramStart"/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均須送</w:t>
      </w:r>
      <w:proofErr w:type="gramEnd"/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SGS檢驗成分，且球棒上須有直徑、長度、重量、材質等標示。</w:t>
      </w:r>
    </w:p>
    <w:p w14:paraId="6CCBACF7" w14:textId="77777777" w:rsidR="002458C9" w:rsidRPr="0008338F" w:rsidRDefault="006C088F" w:rsidP="0008338F">
      <w:pPr>
        <w:ind w:left="256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E4.4.</w:t>
      </w:r>
      <w:r w:rsidR="00960930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)，牛棚預備捕手亦應配戴頭盔及面罩，</w:t>
      </w:r>
      <w:proofErr w:type="gramStart"/>
      <w:r w:rsidR="002458C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CB775AB" w14:textId="77777777" w:rsidR="000D254B" w:rsidRPr="0008338F" w:rsidRDefault="008874B8" w:rsidP="008874B8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14:paraId="0529F75E" w14:textId="77777777" w:rsidR="008874B8" w:rsidRPr="0008338F" w:rsidRDefault="008874B8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E4.6.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77777777" w:rsidR="00F40652" w:rsidRPr="0008338F" w:rsidRDefault="00EE65AB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E4.7</w:t>
      </w:r>
      <w:r w:rsidR="00C935DA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C935DA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="00C935DA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="00C935DA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="00C935DA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="00C935DA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任</w:t>
      </w:r>
      <w:r w:rsidR="00C935DA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="00C935DA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已</w:t>
      </w:r>
      <w:r w:rsidR="00C935DA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77777777" w:rsidR="00EE65AB" w:rsidRPr="0008338F" w:rsidRDefault="00EE65AB" w:rsidP="0008338F">
      <w:pPr>
        <w:ind w:left="945" w:hangingChars="350" w:hanging="94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E4.8.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因強制上場規定，打擊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順序表須將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原報名選手全員列出，並繳交國民身分證。</w:t>
      </w:r>
    </w:p>
    <w:p w14:paraId="7E8248AB" w14:textId="77777777" w:rsidR="00F40652" w:rsidRPr="0008338F" w:rsidRDefault="00C935DA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EE65AB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E4.9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72AC9D2" w14:textId="77777777" w:rsidR="00F40652" w:rsidRPr="0008338F" w:rsidRDefault="00EE65AB" w:rsidP="0008338F">
      <w:pPr>
        <w:ind w:left="1080" w:hangingChars="400" w:hanging="10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E4.10</w:t>
      </w:r>
      <w:r w:rsidR="00EA30B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EA30BC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當擊球員擊出全壘打，不允許隊職員在回本壘前去碰觸球員（跑壘指導員除外），未遵守此規定，第一次球隊將被警告，再犯者則球隊總教練將被驅逐出場。</w:t>
      </w:r>
    </w:p>
    <w:p w14:paraId="6F8D674F" w14:textId="77777777" w:rsidR="00F40652" w:rsidRPr="0008338F" w:rsidRDefault="00075CB3" w:rsidP="0008338F">
      <w:pPr>
        <w:ind w:left="1080" w:hangingChars="400" w:hanging="10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E4.11</w:t>
      </w:r>
      <w:r w:rsidR="00EA30B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="00EA30B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="00EA30B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="00EA30B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="00EA30BC" w:rsidRPr="0008338F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77777777" w:rsidR="00F40652" w:rsidRPr="0008338F" w:rsidRDefault="003D1F9D" w:rsidP="0008338F">
      <w:pPr>
        <w:ind w:left="1080" w:hangingChars="400" w:hanging="108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E4.12</w:t>
      </w:r>
      <w:r w:rsidR="00466CB7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466CB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衝撞規則：依中華民國棒球規則6.01(</w:t>
      </w:r>
      <w:proofErr w:type="spellStart"/>
      <w:r w:rsidR="00466CB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i</w:t>
      </w:r>
      <w:proofErr w:type="spellEnd"/>
      <w:r w:rsidR="00466CB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)規定。</w:t>
      </w:r>
    </w:p>
    <w:p w14:paraId="7729AB50" w14:textId="77777777" w:rsidR="003D1F9D" w:rsidRPr="0008338F" w:rsidRDefault="003D1F9D" w:rsidP="0008338F">
      <w:pPr>
        <w:ind w:left="1080" w:hangingChars="400" w:hanging="108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E4.13.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各隊報名之球員數若為12名，則每名球員每場比賽應至少完成守備2局(連續6出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數)及1打席；若為13〜14名，則每名球員每場比賽應至少完成一打席，違者將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沒收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該隊該場比賽成績並且將總教練驅逐出場，且於剩餘比賽皆不得到場，提前結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束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除外。(「1打席」之定義為：擊球員於無球數時進入擊球區，最後因被裁判宣判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出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局、或安全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上壘而完成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該次打席。)</w:t>
      </w:r>
    </w:p>
    <w:p w14:paraId="149E22C9" w14:textId="77777777" w:rsidR="003D1F9D" w:rsidRPr="0008338F" w:rsidRDefault="002D042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11A94347" w14:textId="77777777" w:rsidR="002D042E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1.一日比賽中投手不得投球超過85球，但面對同1打席時，則可至完成結果或該</w:t>
      </w:r>
    </w:p>
    <w:p w14:paraId="2586AE7F" w14:textId="77777777" w:rsidR="00840946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半</w:t>
      </w:r>
      <w:r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3AE0FE5A" w14:textId="77777777" w:rsidR="00840946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2.</w:t>
      </w:r>
      <w:proofErr w:type="gramStart"/>
      <w:r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77777777" w:rsidR="00840946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3.</w:t>
      </w:r>
      <w:proofErr w:type="gramStart"/>
      <w:r w:rsidRPr="0008338F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日。</w:t>
      </w:r>
    </w:p>
    <w:p w14:paraId="32B87B8F" w14:textId="77777777" w:rsidR="005E0EFE" w:rsidRDefault="00840946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C56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4.</w:t>
      </w:r>
      <w:proofErr w:type="gramStart"/>
      <w:r w:rsidRPr="008C566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日，同1打席超過65球，休息3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</w:p>
    <w:p w14:paraId="6A68DE22" w14:textId="77777777" w:rsidR="00840946" w:rsidRPr="008C566A" w:rsidRDefault="005E0EFE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</w:t>
      </w:r>
      <w:r w:rsidR="00840946" w:rsidRPr="008C566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41EBF9A" w14:textId="77777777" w:rsidR="005E0EFE" w:rsidRDefault="00840946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C56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5.</w:t>
      </w:r>
      <w:proofErr w:type="gramStart"/>
      <w:r w:rsidRPr="008C566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</w:p>
    <w:p w14:paraId="3AA95D73" w14:textId="77777777" w:rsidR="00840946" w:rsidRPr="008C566A" w:rsidRDefault="005E0EFE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</w:t>
      </w:r>
      <w:r w:rsidR="00840946" w:rsidRPr="008C566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0E72CAD7" w14:textId="77777777" w:rsidR="005E0EFE" w:rsidRDefault="00840946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C56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6.</w:t>
      </w:r>
      <w:proofErr w:type="gramStart"/>
      <w:r w:rsidRPr="008C566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Pr="008C566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</w:p>
    <w:p w14:paraId="64DC4736" w14:textId="77777777" w:rsidR="00840946" w:rsidRPr="008C566A" w:rsidRDefault="005E0EFE" w:rsidP="00B60963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</w:t>
      </w:r>
      <w:r w:rsidR="00840946" w:rsidRPr="008C566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71A4C9CA" w14:textId="77777777" w:rsidR="005E0EFE" w:rsidRDefault="00840946" w:rsidP="00B60963">
      <w:pPr>
        <w:rPr>
          <w:rFonts w:ascii="標楷體" w:eastAsia="標楷體" w:hAnsi="標楷體"/>
          <w:color w:val="000000" w:themeColor="text1"/>
          <w:sz w:val="25"/>
          <w:szCs w:val="25"/>
        </w:rPr>
      </w:pPr>
      <w:r w:rsidRPr="008C56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8C566A">
        <w:rPr>
          <w:rFonts w:ascii="標楷體" w:eastAsia="標楷體" w:hAnsi="標楷體"/>
          <w:color w:val="000000" w:themeColor="text1"/>
          <w:sz w:val="25"/>
          <w:szCs w:val="25"/>
        </w:rPr>
        <w:t>7.</w:t>
      </w:r>
      <w:proofErr w:type="gramStart"/>
      <w:r w:rsidRPr="008C566A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8C566A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8C566A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8C566A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</w:t>
      </w:r>
    </w:p>
    <w:p w14:paraId="59DE4F28" w14:textId="77777777" w:rsidR="00840946" w:rsidRPr="008C566A" w:rsidRDefault="005E0EFE" w:rsidP="00B60963">
      <w:pPr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</w:t>
      </w:r>
      <w:r w:rsidR="00840946" w:rsidRPr="008C566A">
        <w:rPr>
          <w:rFonts w:ascii="標楷體" w:eastAsia="標楷體" w:hAnsi="標楷體"/>
          <w:color w:val="000000" w:themeColor="text1"/>
          <w:sz w:val="25"/>
          <w:szCs w:val="25"/>
        </w:rPr>
        <w:t>息。</w:t>
      </w:r>
    </w:p>
    <w:p w14:paraId="408F8647" w14:textId="77777777" w:rsidR="00840946" w:rsidRPr="0008338F" w:rsidRDefault="00840946" w:rsidP="0008338F">
      <w:pPr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8.「投手犯規」或「不法投球」，無論是否已把球投向擊球員，皆視為「投球」，計入該投手之「投球數」中。</w:t>
      </w:r>
    </w:p>
    <w:p w14:paraId="5D1F15FA" w14:textId="77777777" w:rsidR="00840946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9.任何情況下，一名球員不可連續3日擔任投手。</w:t>
      </w:r>
    </w:p>
    <w:p w14:paraId="0C9AFCE7" w14:textId="77777777" w:rsidR="002D042E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10.投手於比賽中投出41球(含)以上者，不得於同一日再擔任捕手。</w:t>
      </w:r>
    </w:p>
    <w:p w14:paraId="30E4DEAB" w14:textId="77777777" w:rsidR="002D042E" w:rsidRPr="0008338F" w:rsidRDefault="0084094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11.一場比賽中擔任捕手達4局，則不得於該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77777777" w:rsidR="00B85FE4" w:rsidRPr="0008338F" w:rsidRDefault="00604C99" w:rsidP="0008338F">
      <w:pPr>
        <w:ind w:left="2025" w:hangingChars="750" w:hanging="20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77777777" w:rsidR="00B85FE4" w:rsidRPr="0008338F" w:rsidRDefault="00272B22" w:rsidP="0008338F">
      <w:pPr>
        <w:tabs>
          <w:tab w:val="left" w:pos="6318"/>
        </w:tabs>
        <w:ind w:left="1485" w:hangingChars="550" w:hanging="148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12.比賽如因天黑、天候或其他因素保留，而於次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proofErr w:type="gramStart"/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若頭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球數：</w:t>
      </w:r>
      <w:r w:rsidR="00CB62B4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05ECCA06" w14:textId="77777777" w:rsidR="00272B22" w:rsidRPr="0008338F" w:rsidRDefault="00144B99" w:rsidP="0008338F">
      <w:pPr>
        <w:tabs>
          <w:tab w:val="left" w:pos="6318"/>
        </w:tabs>
        <w:ind w:left="1485" w:hangingChars="550" w:hanging="14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.各隊教練於賽後務必至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80EFE6D" w14:textId="77777777" w:rsidR="005E0EFE" w:rsidRDefault="00B71267" w:rsidP="00B85FE4">
      <w:pPr>
        <w:tabs>
          <w:tab w:val="left" w:pos="6318"/>
        </w:tabs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E4.15.</w:t>
      </w:r>
      <w:r w:rsidRPr="008C566A">
        <w:rPr>
          <w:rFonts w:ascii="標楷體" w:eastAsia="標楷體" w:hAnsi="標楷體" w:cs="Times New Roman"/>
          <w:color w:val="000000" w:themeColor="text1"/>
          <w:sz w:val="26"/>
          <w:szCs w:val="26"/>
        </w:rPr>
        <w:t>比賽中順位進壘之跑壘員，嚴禁使用前撲式(頭、手、胸向前式)滑壘，違者被判出</w:t>
      </w:r>
    </w:p>
    <w:p w14:paraId="224388EC" w14:textId="77777777" w:rsidR="00B71267" w:rsidRPr="0008338F" w:rsidRDefault="005E0EFE" w:rsidP="00B85FE4">
      <w:pPr>
        <w:tabs>
          <w:tab w:val="left" w:pos="6318"/>
        </w:tabs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       </w:t>
      </w:r>
      <w:r w:rsidR="00B71267" w:rsidRPr="008C566A">
        <w:rPr>
          <w:rFonts w:ascii="標楷體" w:eastAsia="標楷體" w:hAnsi="標楷體" w:cs="Times New Roman"/>
          <w:color w:val="000000" w:themeColor="text1"/>
          <w:sz w:val="26"/>
          <w:szCs w:val="26"/>
        </w:rPr>
        <w:t>局。</w:t>
      </w:r>
    </w:p>
    <w:p w14:paraId="13E879BD" w14:textId="77777777" w:rsidR="0057600F" w:rsidRPr="0008338F" w:rsidRDefault="00B71267" w:rsidP="0008338F">
      <w:pPr>
        <w:tabs>
          <w:tab w:val="left" w:pos="6318"/>
        </w:tabs>
        <w:ind w:left="1080" w:hangingChars="400" w:hanging="10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E4.16.</w:t>
      </w:r>
      <w:r w:rsidR="0047739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="00477392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="0047739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</w:t>
      </w:r>
      <w:proofErr w:type="gramStart"/>
      <w:r w:rsidR="0047739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則判</w:t>
      </w:r>
      <w:r w:rsidR="00477392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="0047739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近</w:t>
      </w:r>
      <w:proofErr w:type="gramEnd"/>
      <w:r w:rsidR="00477392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本壘之跑壘員出局。</w:t>
      </w:r>
      <w:r w:rsidR="00477392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</w:t>
      </w:r>
    </w:p>
    <w:p w14:paraId="5892FD62" w14:textId="77777777" w:rsidR="00F27028" w:rsidRPr="0008338F" w:rsidRDefault="00F27028" w:rsidP="0008338F">
      <w:pPr>
        <w:tabs>
          <w:tab w:val="left" w:pos="6318"/>
        </w:tabs>
        <w:ind w:left="1080" w:hangingChars="400" w:hanging="10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E4.17.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任何被替補下場的球員皆可以原來之打擊順序，再出場比賽1次，並可就任何守備位置，唯須符合下列各條件：</w:t>
      </w:r>
    </w:p>
    <w:p w14:paraId="1A0F7B82" w14:textId="77777777" w:rsidR="00F27028" w:rsidRPr="0008338F" w:rsidRDefault="00F27028" w:rsidP="0008338F">
      <w:pPr>
        <w:tabs>
          <w:tab w:val="left" w:pos="6318"/>
        </w:tabs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球員均須完成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1打席，若報名之球員數為12名，仍需再完成守備2局(連續6出局數)。</w:t>
      </w:r>
    </w:p>
    <w:p w14:paraId="5F01FB13" w14:textId="77777777" w:rsidR="00F27028" w:rsidRPr="0008338F" w:rsidRDefault="00F27028" w:rsidP="00B85FE4">
      <w:pPr>
        <w:tabs>
          <w:tab w:val="left" w:pos="6318"/>
        </w:tabs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投手被替換，退場(特殊代跑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視為退場)後即不得於該場比賽中再擔任投手。</w:t>
      </w:r>
    </w:p>
    <w:p w14:paraId="6A09E15D" w14:textId="77777777" w:rsidR="00F27028" w:rsidRPr="0008338F" w:rsidRDefault="00F27028" w:rsidP="0008338F">
      <w:pPr>
        <w:tabs>
          <w:tab w:val="left" w:pos="6318"/>
        </w:tabs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特殊代跑：每局僅限1人次代跑(未列於打擊順序表上之球員)，一場比賽至多2次，每名球員僅能被代跑1次。</w:t>
      </w:r>
    </w:p>
    <w:p w14:paraId="1817A858" w14:textId="77777777" w:rsidR="0057600F" w:rsidRPr="0008338F" w:rsidRDefault="00F27028" w:rsidP="0008338F">
      <w:pPr>
        <w:tabs>
          <w:tab w:val="left" w:pos="6318"/>
        </w:tabs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強制上場比賽，除非比賽因任何原因縮短(如風雨或其他不可抗力之因素)，或比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已達提前結束規則之領先分數時。(如果後攻球隊因已贏球，而不必完成第6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(或任何延長賽)下半局之攻擊，則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視為比賽縮短。)</w:t>
      </w:r>
    </w:p>
    <w:p w14:paraId="5EA1FF99" w14:textId="77777777" w:rsidR="00F27028" w:rsidRPr="0008338F" w:rsidRDefault="00F27028" w:rsidP="0008338F">
      <w:pPr>
        <w:tabs>
          <w:tab w:val="left" w:pos="6318"/>
        </w:tabs>
        <w:ind w:left="1350" w:hangingChars="500" w:hanging="135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替補（非先發）球員於一場比賽中第一次上場後，於符合「強制上場比賽」之要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求</w:t>
      </w:r>
      <w:r w:rsidR="00B21B25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前，不得被替換下場。</w:t>
      </w:r>
    </w:p>
    <w:p w14:paraId="07D7834D" w14:textId="77777777" w:rsidR="00B21B25" w:rsidRPr="0008338F" w:rsidRDefault="00B21B25" w:rsidP="0008338F">
      <w:pPr>
        <w:tabs>
          <w:tab w:val="left" w:pos="6318"/>
        </w:tabs>
        <w:ind w:left="1080" w:hangingChars="400" w:hanging="10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E4.18.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如因球員傷、病或遭驅逐出場而導致球隊無法排出9名球員上場，而且又無合格之替補球員可用，則可由曾於該場比賽中上場過之球員替補上場，但須由對方經理挑選。遭驅逐出場之球員不可再上場。</w:t>
      </w:r>
    </w:p>
    <w:p w14:paraId="71D4D7F8" w14:textId="77777777" w:rsidR="00F40652" w:rsidRPr="0008338F" w:rsidRDefault="004D7285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E4.19</w:t>
      </w:r>
      <w:r w:rsidR="00466CB7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466CB7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77777777" w:rsidR="00684345" w:rsidRPr="0008338F" w:rsidRDefault="00466CB7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B520D8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1.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77777777" w:rsidR="00466CB7" w:rsidRPr="0008338F" w:rsidRDefault="00466CB7" w:rsidP="0008338F">
      <w:pPr>
        <w:ind w:left="1620" w:hangingChars="600" w:hanging="162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B520D8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2.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08338F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6F1DD33F" w14:textId="77777777" w:rsidR="00466CB7" w:rsidRPr="0008338F" w:rsidRDefault="00466CB7" w:rsidP="0008338F">
      <w:pPr>
        <w:ind w:left="1620" w:hangingChars="600" w:hanging="162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B520D8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77777777" w:rsidR="00466CB7" w:rsidRPr="0008338F" w:rsidRDefault="00B520D8" w:rsidP="0008338F">
      <w:pPr>
        <w:ind w:left="1620" w:hangingChars="600" w:hanging="162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466CB7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4.</w:t>
      </w:r>
      <w:r w:rsidR="00466CB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72A5B059" w14:textId="77777777" w:rsidR="00466CB7" w:rsidRPr="0008338F" w:rsidRDefault="00466CB7" w:rsidP="0008338F">
      <w:pPr>
        <w:ind w:left="1620" w:hangingChars="600" w:hanging="162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B520D8"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5.每隊每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596B35F9" w14:textId="77777777" w:rsidR="00466CB7" w:rsidRPr="0008338F" w:rsidRDefault="008E28AE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加速比賽特別規定</w:t>
      </w:r>
    </w:p>
    <w:p w14:paraId="0102842D" w14:textId="77777777" w:rsidR="00466CB7" w:rsidRPr="0008338F" w:rsidRDefault="00CE08E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4局相差10分，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58956958" w14:textId="77777777" w:rsidR="00466CB7" w:rsidRPr="0008338F" w:rsidRDefault="00CE08E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欲四壞球保送可直接告知主審，但累計投球數。</w:t>
      </w:r>
    </w:p>
    <w:p w14:paraId="76F73B3E" w14:textId="77777777" w:rsidR="00466CB7" w:rsidRPr="0008338F" w:rsidRDefault="00CE08E4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野手集會含捕手每局限1次，時間以45秒鐘為限（逾時計教練技術暫停1次），第2次計教練技術暫停1次。每場限3次野手集會，第4次（含）則每次都計教練技術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799AA7AD" w:rsidR="00CE08E4" w:rsidRPr="0008338F" w:rsidRDefault="00CE08E4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得擔任其他守備位置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延長賽時則每3限1次。</w:t>
      </w:r>
    </w:p>
    <w:p w14:paraId="3648968A" w14:textId="77777777" w:rsidR="00466CB7" w:rsidRPr="0008338F" w:rsidRDefault="00772410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77777777" w:rsidR="00466CB7" w:rsidRPr="0008338F" w:rsidRDefault="00772410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E5.6.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77777777" w:rsidR="00466CB7" w:rsidRPr="0008338F" w:rsidRDefault="00772410" w:rsidP="0008338F">
      <w:pPr>
        <w:ind w:left="945" w:hangingChars="350" w:hanging="945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E5.7.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投手含投捕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77777777" w:rsidR="00466CB7" w:rsidRPr="003B7BB2" w:rsidRDefault="00772410" w:rsidP="0008338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3B7BB2">
        <w:rPr>
          <w:rFonts w:ascii="標楷體" w:eastAsia="標楷體" w:hAnsi="標楷體" w:hint="eastAsia"/>
          <w:sz w:val="27"/>
          <w:szCs w:val="27"/>
        </w:rPr>
        <w:t xml:space="preserve">  E5.8.</w:t>
      </w:r>
      <w:r w:rsidR="009057C6" w:rsidRPr="003B7BB2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="009057C6" w:rsidRPr="003B7BB2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="009057C6" w:rsidRPr="003B7BB2">
        <w:rPr>
          <w:rFonts w:ascii="標楷體" w:eastAsia="標楷體" w:hAnsi="標楷體" w:cs="Times New Roman"/>
          <w:sz w:val="27"/>
          <w:szCs w:val="27"/>
        </w:rPr>
        <w:t>練投、野手傳接</w:t>
      </w:r>
      <w:r w:rsidR="009057C6" w:rsidRPr="003B7BB2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9057C6" w:rsidRPr="003B7BB2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14:paraId="00BD3829" w14:textId="77777777" w:rsidR="009057C6" w:rsidRPr="003B7BB2" w:rsidRDefault="009057C6" w:rsidP="0008338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3B7BB2">
        <w:rPr>
          <w:rFonts w:ascii="標楷體" w:eastAsia="標楷體" w:hAnsi="標楷體" w:hint="eastAsia"/>
          <w:sz w:val="27"/>
          <w:szCs w:val="27"/>
        </w:rPr>
        <w:t xml:space="preserve">  E5.9.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>一、三壘壘上有跑壘員時，投手需於12秒內(二壘壘上有跑壘員時需15秒內)將球投出(時間之計時由投手持球看向捕手及擊球員站在打擊區看向投手時，開始計算秒數)，每場每隊投手持球愈時時，第一次警告，第二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Pr="003B7BB2">
        <w:rPr>
          <w:rFonts w:ascii="標楷體" w:eastAsia="標楷體" w:hAnsi="標楷體" w:cs="Times New Roman" w:hint="eastAsia"/>
          <w:sz w:val="27"/>
          <w:szCs w:val="27"/>
        </w:rPr>
        <w:t>次起均判</w:t>
      </w:r>
      <w:proofErr w:type="gramEnd"/>
      <w:r w:rsidRPr="003B7BB2">
        <w:rPr>
          <w:rFonts w:ascii="標楷體" w:eastAsia="標楷體" w:hAnsi="標楷體" w:cs="Times New Roman" w:hint="eastAsia"/>
          <w:sz w:val="27"/>
          <w:szCs w:val="27"/>
        </w:rPr>
        <w:t>壞球一顆。</w:t>
      </w:r>
    </w:p>
    <w:p w14:paraId="76202128" w14:textId="77777777" w:rsidR="008C566A" w:rsidRPr="003B7BB2" w:rsidRDefault="009057C6" w:rsidP="008C566A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3B7BB2">
        <w:rPr>
          <w:rFonts w:ascii="標楷體" w:eastAsia="標楷體" w:hAnsi="標楷體" w:hint="eastAsia"/>
          <w:sz w:val="27"/>
          <w:szCs w:val="27"/>
        </w:rPr>
        <w:t xml:space="preserve">  E5.10.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>壘上無跑壘員時，投手持球15秒內未投出判壞球一顆；擊球員經裁判催促準備打</w:t>
      </w:r>
    </w:p>
    <w:p w14:paraId="49A4F870" w14:textId="77777777" w:rsidR="009057C6" w:rsidRPr="003B7BB2" w:rsidRDefault="008C566A" w:rsidP="008C566A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3B7BB2"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9057C6" w:rsidRPr="003B7BB2">
        <w:rPr>
          <w:rFonts w:ascii="標楷體" w:eastAsia="標楷體" w:hAnsi="標楷體" w:cs="Times New Roman" w:hint="eastAsia"/>
          <w:sz w:val="27"/>
          <w:szCs w:val="27"/>
        </w:rPr>
        <w:t>擊，若無法及時完成時，則判好球一顆。</w:t>
      </w:r>
    </w:p>
    <w:p w14:paraId="58DBBE46" w14:textId="77777777" w:rsidR="00466CB7" w:rsidRPr="003B7BB2" w:rsidRDefault="009057C6" w:rsidP="0008338F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3B7BB2">
        <w:rPr>
          <w:rFonts w:ascii="標楷體" w:eastAsia="標楷體" w:hAnsi="標楷體" w:hint="eastAsia"/>
          <w:sz w:val="27"/>
          <w:szCs w:val="27"/>
        </w:rPr>
        <w:t xml:space="preserve">  E5.11.</w:t>
      </w:r>
      <w:r w:rsidRPr="003B7BB2">
        <w:rPr>
          <w:rFonts w:ascii="標楷體" w:eastAsia="標楷體" w:hAnsi="標楷體" w:cs="Times New Roman" w:hint="eastAsia"/>
          <w:sz w:val="27"/>
          <w:szCs w:val="27"/>
        </w:rPr>
        <w:t>上述</w:t>
      </w:r>
      <w:proofErr w:type="gramStart"/>
      <w:r w:rsidRPr="003B7BB2">
        <w:rPr>
          <w:rFonts w:ascii="標楷體" w:eastAsia="標楷體" w:hAnsi="標楷體" w:cs="Times New Roman" w:hint="eastAsia"/>
          <w:sz w:val="27"/>
          <w:szCs w:val="27"/>
        </w:rPr>
        <w:t>計時均以裁判</w:t>
      </w:r>
      <w:proofErr w:type="gramEnd"/>
      <w:r w:rsidRPr="003B7BB2">
        <w:rPr>
          <w:rFonts w:ascii="標楷體" w:eastAsia="標楷體" w:hAnsi="標楷體" w:cs="Times New Roman" w:hint="eastAsia"/>
          <w:sz w:val="27"/>
          <w:szCs w:val="27"/>
        </w:rPr>
        <w:t>手上計時器認定。</w:t>
      </w:r>
    </w:p>
    <w:p w14:paraId="011F5841" w14:textId="77777777" w:rsidR="00466CB7" w:rsidRPr="0008338F" w:rsidRDefault="00881058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597EFE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2A895A68" w14:textId="77777777" w:rsidR="00934FBD" w:rsidRPr="0008338F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77777777" w:rsidR="00CA0CB3" w:rsidRPr="0008338F" w:rsidRDefault="00CA0CB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F、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最終處置(裁決)：賽事技術委員會</w:t>
      </w:r>
    </w:p>
    <w:p w14:paraId="1B8E03DE" w14:textId="77777777" w:rsidR="00466CB7" w:rsidRPr="0008338F" w:rsidRDefault="00CA0CB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F1.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77777777" w:rsidR="00466CB7" w:rsidRPr="0008338F" w:rsidRDefault="00CA0CB3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F2.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643452E" w14:textId="77777777" w:rsidR="00466CB7" w:rsidRPr="0008338F" w:rsidRDefault="00CA0CB3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F3.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由賽事技術委員依「比賽規則」所作之裁決，一概不受理申訴，只有與比賽規則無關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77777777" w:rsidR="00466CB7" w:rsidRPr="0008338F" w:rsidRDefault="00CA0CB3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F4.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凡比賽時發生棒球規則或本規程無明文規定之問題，將由賽事技術委員會仲裁，並有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77777777" w:rsidR="00E67574" w:rsidRPr="0008338F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77777777" w:rsidR="00466CB7" w:rsidRPr="0008338F" w:rsidRDefault="00804BE9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G、保險</w:t>
      </w:r>
    </w:p>
    <w:p w14:paraId="038AEF96" w14:textId="77777777" w:rsidR="00466CB7" w:rsidRPr="0008338F" w:rsidRDefault="00804BE9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G1.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請參賽單位自行辦理競賽場上之新台幣300萬元以上人身保險(含死亡、傷殘及醫療給付)，但亦要以政府規定保險公司投保額度為</w:t>
      </w:r>
      <w:proofErr w:type="gramStart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，且於各隊第1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場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比賽前繳交投保單影本及保險名冊 1份。</w:t>
      </w:r>
    </w:p>
    <w:p w14:paraId="04160FA8" w14:textId="77777777" w:rsidR="00804BE9" w:rsidRPr="0008338F" w:rsidRDefault="00804BE9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G2.</w:t>
      </w:r>
      <w:r w:rsidRPr="0008338F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08338F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08338F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77777777" w:rsidR="00586F28" w:rsidRPr="0008338F" w:rsidRDefault="00586F28" w:rsidP="00586F28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H、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其他事項</w:t>
      </w:r>
    </w:p>
    <w:p w14:paraId="0E326831" w14:textId="77777777" w:rsidR="00586F28" w:rsidRPr="0008338F" w:rsidRDefault="00586F28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H1.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相互致意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7777777" w:rsidR="00586F28" w:rsidRPr="0008338F" w:rsidRDefault="00586F28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H2.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跑壘指導員請勿穿著金屬釘鞋，以共同維護草皮生長。在跑壘指導區只能站在框線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5D4C3442" w14:textId="77777777" w:rsidR="00586F28" w:rsidRPr="0008338F" w:rsidRDefault="00586F28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H3.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踐踏草皮。並於</w:t>
      </w: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後10分鐘內將選手席收拾整齊。</w:t>
      </w:r>
    </w:p>
    <w:p w14:paraId="4F7DBEBD" w14:textId="77777777" w:rsidR="00586F28" w:rsidRPr="0008338F" w:rsidRDefault="00586F28" w:rsidP="0008338F">
      <w:pPr>
        <w:ind w:left="540" w:hangingChars="200" w:hanging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H4.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球場內嚴禁教練及球員飲酒（含酒精之飲料）、吸菸、嚼菸草、嚼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瓜子，違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260B2EAE" w14:textId="77777777" w:rsidR="00586F28" w:rsidRPr="0008338F" w:rsidRDefault="00586F28" w:rsidP="0008338F">
      <w:pPr>
        <w:ind w:left="540" w:hangingChars="200" w:hanging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H5.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運動傷害防護站使用之冰敷用塑膠袋及膠膜，除提供比賽中受傷球員緊急處理使用外，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2E609AF4" w14:textId="05568426" w:rsidR="00804BE9" w:rsidRPr="00884E04" w:rsidRDefault="005F6B0A" w:rsidP="00884E04">
      <w:pPr>
        <w:ind w:leftChars="50" w:left="660" w:hangingChars="200" w:hanging="540"/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</w:pP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H6</w:t>
      </w:r>
      <w:r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.</w:t>
      </w:r>
      <w:bookmarkStart w:id="5" w:name="_Hlk96511969"/>
      <w:r w:rsidRPr="009D67F6">
        <w:rPr>
          <w:rFonts w:ascii="標楷體" w:eastAsia="標楷體" w:hAnsi="標楷體" w:cs="Times New Roman" w:hint="eastAsia"/>
          <w:sz w:val="27"/>
          <w:szCs w:val="27"/>
          <w:u w:val="single"/>
        </w:rPr>
        <w:t>有關性騷擾</w:t>
      </w:r>
      <w:r w:rsidR="00FF71BB">
        <w:rPr>
          <w:rFonts w:ascii="標楷體" w:eastAsia="標楷體" w:hAnsi="標楷體" w:cs="Times New Roman" w:hint="eastAsia"/>
          <w:sz w:val="27"/>
          <w:szCs w:val="27"/>
          <w:u w:val="single"/>
        </w:rPr>
        <w:t>台灣世界少棒聯盟</w:t>
      </w:r>
      <w:r w:rsidRPr="009D67F6">
        <w:rPr>
          <w:rFonts w:ascii="標楷體" w:eastAsia="標楷體" w:hAnsi="標楷體" w:cs="Times New Roman" w:hint="eastAsia"/>
          <w:sz w:val="27"/>
          <w:szCs w:val="27"/>
          <w:u w:val="single"/>
        </w:rPr>
        <w:t>申訴管道如下</w:t>
      </w:r>
      <w:proofErr w:type="gramStart"/>
      <w:r w:rsidRPr="009D67F6">
        <w:rPr>
          <w:rFonts w:ascii="標楷體" w:eastAsia="標楷體" w:hAnsi="標楷體" w:cs="Times New Roman" w:hint="eastAsia"/>
          <w:sz w:val="27"/>
          <w:szCs w:val="27"/>
          <w:u w:val="single"/>
        </w:rPr>
        <w:t>–</w:t>
      </w:r>
      <w:proofErr w:type="gramEnd"/>
      <w:r w:rsidRPr="009D67F6">
        <w:rPr>
          <w:rFonts w:ascii="標楷體" w:eastAsia="標楷體" w:hAnsi="標楷體" w:cs="Arial"/>
          <w:sz w:val="27"/>
          <w:szCs w:val="27"/>
          <w:u w:val="single"/>
        </w:rPr>
        <w:t>申訴專線</w:t>
      </w:r>
      <w:r w:rsidRPr="009D67F6">
        <w:rPr>
          <w:rFonts w:ascii="標楷體" w:eastAsia="標楷體" w:hAnsi="標楷體" w:cs="Arial" w:hint="eastAsia"/>
          <w:sz w:val="27"/>
          <w:szCs w:val="27"/>
          <w:u w:val="single"/>
        </w:rPr>
        <w:t>：02-279</w:t>
      </w:r>
      <w:r w:rsidR="00EB05E6" w:rsidRPr="009D67F6">
        <w:rPr>
          <w:rFonts w:ascii="標楷體" w:eastAsia="標楷體" w:hAnsi="標楷體" w:cs="Arial"/>
          <w:sz w:val="27"/>
          <w:szCs w:val="27"/>
          <w:u w:val="single"/>
        </w:rPr>
        <w:t>1-</w:t>
      </w:r>
      <w:r w:rsidRPr="009D67F6">
        <w:rPr>
          <w:rFonts w:ascii="標楷體" w:eastAsia="標楷體" w:hAnsi="標楷體" w:cs="Arial" w:hint="eastAsia"/>
          <w:sz w:val="27"/>
          <w:szCs w:val="27"/>
          <w:u w:val="single"/>
        </w:rPr>
        <w:t>1</w:t>
      </w:r>
      <w:r w:rsidR="00EB05E6" w:rsidRPr="009D67F6">
        <w:rPr>
          <w:rFonts w:ascii="標楷體" w:eastAsia="標楷體" w:hAnsi="標楷體" w:cs="Arial"/>
          <w:sz w:val="27"/>
          <w:szCs w:val="27"/>
          <w:u w:val="single"/>
        </w:rPr>
        <w:t>991</w:t>
      </w:r>
      <w:r w:rsidR="009D67F6" w:rsidRPr="009D67F6">
        <w:rPr>
          <w:rFonts w:ascii="標楷體" w:eastAsia="標楷體" w:hAnsi="標楷體" w:cs="Arial" w:hint="eastAsia"/>
          <w:sz w:val="27"/>
          <w:szCs w:val="27"/>
          <w:u w:val="single"/>
        </w:rPr>
        <w:t>行政</w:t>
      </w:r>
      <w:r w:rsidRPr="009D67F6">
        <w:rPr>
          <w:rFonts w:ascii="標楷體" w:eastAsia="標楷體" w:hAnsi="標楷體" w:cs="Arial" w:hint="eastAsia"/>
          <w:sz w:val="27"/>
          <w:szCs w:val="27"/>
          <w:u w:val="single"/>
        </w:rPr>
        <w:t>組，</w:t>
      </w:r>
      <w:r w:rsidRPr="009D67F6">
        <w:rPr>
          <w:rFonts w:ascii="標楷體" w:eastAsia="標楷體" w:hAnsi="標楷體" w:cs="Arial"/>
          <w:sz w:val="27"/>
          <w:szCs w:val="27"/>
          <w:u w:val="single"/>
        </w:rPr>
        <w:t>申訴</w:t>
      </w:r>
      <w:r w:rsidRPr="009D67F6">
        <w:rPr>
          <w:rFonts w:ascii="標楷體" w:eastAsia="標楷體" w:hAnsi="標楷體" w:cs="Arial" w:hint="eastAsia"/>
          <w:sz w:val="27"/>
          <w:szCs w:val="27"/>
          <w:u w:val="single"/>
        </w:rPr>
        <w:t>信箱：</w:t>
      </w:r>
      <w:r w:rsidR="009D67F6" w:rsidRPr="009D67F6">
        <w:rPr>
          <w:rFonts w:ascii="標楷體" w:eastAsia="標楷體" w:hAnsi="標楷體" w:cs="Arial"/>
          <w:sz w:val="27"/>
          <w:szCs w:val="27"/>
          <w:u w:val="single"/>
        </w:rPr>
        <w:t>TLLB2021@gmail.com</w:t>
      </w:r>
      <w:r w:rsidRPr="009D67F6">
        <w:rPr>
          <w:rFonts w:ascii="標楷體" w:eastAsia="標楷體" w:hAnsi="標楷體" w:hint="eastAsia"/>
          <w:sz w:val="27"/>
          <w:szCs w:val="27"/>
          <w:u w:val="single"/>
        </w:rPr>
        <w:t>。</w:t>
      </w:r>
      <w:bookmarkEnd w:id="5"/>
    </w:p>
    <w:sectPr w:rsidR="00804BE9" w:rsidRPr="00884E04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66C9" w14:textId="77777777" w:rsidR="00A105D8" w:rsidRDefault="00A105D8" w:rsidP="00B60963">
      <w:r>
        <w:separator/>
      </w:r>
    </w:p>
  </w:endnote>
  <w:endnote w:type="continuationSeparator" w:id="0">
    <w:p w14:paraId="0206E3F1" w14:textId="77777777" w:rsidR="00A105D8" w:rsidRDefault="00A105D8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90225"/>
      <w:docPartObj>
        <w:docPartGallery w:val="Page Numbers (Bottom of Page)"/>
        <w:docPartUnique/>
      </w:docPartObj>
    </w:sdtPr>
    <w:sdtEndPr/>
    <w:sdtContent>
      <w:p w14:paraId="05F2EF95" w14:textId="143FC69D" w:rsidR="00350318" w:rsidRDefault="00D84C5F" w:rsidP="00295047">
        <w:pPr>
          <w:pStyle w:val="a5"/>
          <w:tabs>
            <w:tab w:val="clear" w:pos="4153"/>
            <w:tab w:val="clear" w:pos="8306"/>
            <w:tab w:val="left" w:pos="10065"/>
          </w:tabs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8FECBD8" wp14:editId="56C30FB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1" name="綵帶: 捲曲下傾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F0BB0" w14:textId="77777777" w:rsidR="00241984" w:rsidRDefault="00D075E7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B05E6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F71BB" w:rsidRPr="00FF71BB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FECBD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綵帶: 捲曲下傾 1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" filled="f" strokecolor="#71a0dc [1631]">
                  <v:textbox>
                    <w:txbxContent>
                      <w:p w14:paraId="61DF0BB0" w14:textId="77777777" w:rsidR="00241984" w:rsidRDefault="00D075E7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EB05E6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F71BB" w:rsidRPr="00FF71BB">
                          <w:rPr>
                            <w:noProof/>
                            <w:color w:val="4F81BD" w:themeColor="accent1"/>
                            <w:lang w:val="zh-TW"/>
                          </w:rPr>
                          <w:t>9</w:t>
                        </w:r>
                        <w:r>
                          <w:rPr>
                            <w:noProof/>
                            <w:color w:val="4F81BD" w:themeColor="accent1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B4D9" w14:textId="77777777" w:rsidR="00A105D8" w:rsidRDefault="00A105D8" w:rsidP="00B60963">
      <w:r>
        <w:separator/>
      </w:r>
    </w:p>
  </w:footnote>
  <w:footnote w:type="continuationSeparator" w:id="0">
    <w:p w14:paraId="02DD3DAC" w14:textId="77777777" w:rsidR="00A105D8" w:rsidRDefault="00A105D8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5026"/>
    <w:multiLevelType w:val="hybridMultilevel"/>
    <w:tmpl w:val="1EB45FA0"/>
    <w:lvl w:ilvl="0" w:tplc="2316485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F83"/>
    <w:rsid w:val="000122A9"/>
    <w:rsid w:val="00012F9C"/>
    <w:rsid w:val="0001459A"/>
    <w:rsid w:val="0001512C"/>
    <w:rsid w:val="0001610F"/>
    <w:rsid w:val="000208AD"/>
    <w:rsid w:val="0002459E"/>
    <w:rsid w:val="000256FC"/>
    <w:rsid w:val="00037384"/>
    <w:rsid w:val="00037AF2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338F"/>
    <w:rsid w:val="000852E5"/>
    <w:rsid w:val="000B632A"/>
    <w:rsid w:val="000C57C0"/>
    <w:rsid w:val="000D254B"/>
    <w:rsid w:val="000D26A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50D4"/>
    <w:rsid w:val="00126BD6"/>
    <w:rsid w:val="00137540"/>
    <w:rsid w:val="00144B99"/>
    <w:rsid w:val="00144F44"/>
    <w:rsid w:val="001477A8"/>
    <w:rsid w:val="00147FE4"/>
    <w:rsid w:val="00155DE1"/>
    <w:rsid w:val="00157DCF"/>
    <w:rsid w:val="001654B7"/>
    <w:rsid w:val="00172B8B"/>
    <w:rsid w:val="0018122E"/>
    <w:rsid w:val="00186645"/>
    <w:rsid w:val="001918E3"/>
    <w:rsid w:val="001B4DBF"/>
    <w:rsid w:val="001B5AEB"/>
    <w:rsid w:val="001C147F"/>
    <w:rsid w:val="001C4FC4"/>
    <w:rsid w:val="001D20BF"/>
    <w:rsid w:val="001D3406"/>
    <w:rsid w:val="001D69C0"/>
    <w:rsid w:val="001E0815"/>
    <w:rsid w:val="001E6D9A"/>
    <w:rsid w:val="001E77EE"/>
    <w:rsid w:val="001F35D4"/>
    <w:rsid w:val="001F63F3"/>
    <w:rsid w:val="001F7E43"/>
    <w:rsid w:val="002174B1"/>
    <w:rsid w:val="002332AC"/>
    <w:rsid w:val="002359A0"/>
    <w:rsid w:val="00240A37"/>
    <w:rsid w:val="002411CE"/>
    <w:rsid w:val="002415AB"/>
    <w:rsid w:val="00241984"/>
    <w:rsid w:val="002458C9"/>
    <w:rsid w:val="00262333"/>
    <w:rsid w:val="0027228E"/>
    <w:rsid w:val="00272B22"/>
    <w:rsid w:val="0028491E"/>
    <w:rsid w:val="00295047"/>
    <w:rsid w:val="00295C2A"/>
    <w:rsid w:val="002B5CF4"/>
    <w:rsid w:val="002B6914"/>
    <w:rsid w:val="002D042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22C9B"/>
    <w:rsid w:val="00323C5E"/>
    <w:rsid w:val="00325077"/>
    <w:rsid w:val="00336BC4"/>
    <w:rsid w:val="00336FE0"/>
    <w:rsid w:val="0034170D"/>
    <w:rsid w:val="00350318"/>
    <w:rsid w:val="00352250"/>
    <w:rsid w:val="00356FFD"/>
    <w:rsid w:val="00365A36"/>
    <w:rsid w:val="003775C9"/>
    <w:rsid w:val="003A1452"/>
    <w:rsid w:val="003A15AB"/>
    <w:rsid w:val="003B7BB2"/>
    <w:rsid w:val="003D16C1"/>
    <w:rsid w:val="003D1F9D"/>
    <w:rsid w:val="003D3267"/>
    <w:rsid w:val="003D5151"/>
    <w:rsid w:val="003E0EAF"/>
    <w:rsid w:val="003F3364"/>
    <w:rsid w:val="003F3A8E"/>
    <w:rsid w:val="00423B2F"/>
    <w:rsid w:val="004247F7"/>
    <w:rsid w:val="00430BDA"/>
    <w:rsid w:val="0043514F"/>
    <w:rsid w:val="00444C73"/>
    <w:rsid w:val="00450139"/>
    <w:rsid w:val="00466CB7"/>
    <w:rsid w:val="00467E7D"/>
    <w:rsid w:val="004722D1"/>
    <w:rsid w:val="00477392"/>
    <w:rsid w:val="00482D76"/>
    <w:rsid w:val="00484F42"/>
    <w:rsid w:val="00492350"/>
    <w:rsid w:val="00494644"/>
    <w:rsid w:val="004B06A8"/>
    <w:rsid w:val="004B1382"/>
    <w:rsid w:val="004B4D89"/>
    <w:rsid w:val="004B7A34"/>
    <w:rsid w:val="004C2FDE"/>
    <w:rsid w:val="004C3B38"/>
    <w:rsid w:val="004C7F32"/>
    <w:rsid w:val="004D4800"/>
    <w:rsid w:val="004D7285"/>
    <w:rsid w:val="004E4C30"/>
    <w:rsid w:val="004E63F1"/>
    <w:rsid w:val="004F2419"/>
    <w:rsid w:val="004F310C"/>
    <w:rsid w:val="00501C62"/>
    <w:rsid w:val="0051131B"/>
    <w:rsid w:val="00517CEE"/>
    <w:rsid w:val="00521669"/>
    <w:rsid w:val="00527CD6"/>
    <w:rsid w:val="00527F6D"/>
    <w:rsid w:val="00533485"/>
    <w:rsid w:val="00535612"/>
    <w:rsid w:val="0055195E"/>
    <w:rsid w:val="005630A0"/>
    <w:rsid w:val="00564059"/>
    <w:rsid w:val="00573482"/>
    <w:rsid w:val="0057600F"/>
    <w:rsid w:val="00583EA5"/>
    <w:rsid w:val="00586F28"/>
    <w:rsid w:val="00593774"/>
    <w:rsid w:val="00597EFE"/>
    <w:rsid w:val="005B1252"/>
    <w:rsid w:val="005B547A"/>
    <w:rsid w:val="005C302B"/>
    <w:rsid w:val="005C4399"/>
    <w:rsid w:val="005E0EFE"/>
    <w:rsid w:val="005E198D"/>
    <w:rsid w:val="005E4709"/>
    <w:rsid w:val="005E70C6"/>
    <w:rsid w:val="005E73B5"/>
    <w:rsid w:val="005F4002"/>
    <w:rsid w:val="005F4E1C"/>
    <w:rsid w:val="005F5495"/>
    <w:rsid w:val="005F68CD"/>
    <w:rsid w:val="005F6B0A"/>
    <w:rsid w:val="00600E0E"/>
    <w:rsid w:val="00601160"/>
    <w:rsid w:val="00602303"/>
    <w:rsid w:val="00604C99"/>
    <w:rsid w:val="00633904"/>
    <w:rsid w:val="00641DBB"/>
    <w:rsid w:val="006436BD"/>
    <w:rsid w:val="00647F26"/>
    <w:rsid w:val="00652370"/>
    <w:rsid w:val="006538C1"/>
    <w:rsid w:val="00672836"/>
    <w:rsid w:val="006748D1"/>
    <w:rsid w:val="00684345"/>
    <w:rsid w:val="006862AC"/>
    <w:rsid w:val="006A477B"/>
    <w:rsid w:val="006B02C3"/>
    <w:rsid w:val="006B2B08"/>
    <w:rsid w:val="006C088F"/>
    <w:rsid w:val="006C0F76"/>
    <w:rsid w:val="006D375F"/>
    <w:rsid w:val="006E62F5"/>
    <w:rsid w:val="006F2A36"/>
    <w:rsid w:val="006F5ADF"/>
    <w:rsid w:val="00714D70"/>
    <w:rsid w:val="007213E2"/>
    <w:rsid w:val="00744D1B"/>
    <w:rsid w:val="00761200"/>
    <w:rsid w:val="0076631E"/>
    <w:rsid w:val="00772410"/>
    <w:rsid w:val="0077384B"/>
    <w:rsid w:val="007837E5"/>
    <w:rsid w:val="00785763"/>
    <w:rsid w:val="007860B9"/>
    <w:rsid w:val="00791E72"/>
    <w:rsid w:val="007955EF"/>
    <w:rsid w:val="00796431"/>
    <w:rsid w:val="007A0FE6"/>
    <w:rsid w:val="007B4192"/>
    <w:rsid w:val="007C0101"/>
    <w:rsid w:val="007C3D2F"/>
    <w:rsid w:val="007E4B15"/>
    <w:rsid w:val="007F168B"/>
    <w:rsid w:val="007F4C65"/>
    <w:rsid w:val="007F6409"/>
    <w:rsid w:val="00801217"/>
    <w:rsid w:val="00804BE9"/>
    <w:rsid w:val="00815362"/>
    <w:rsid w:val="00825667"/>
    <w:rsid w:val="008302FB"/>
    <w:rsid w:val="00840946"/>
    <w:rsid w:val="00843A30"/>
    <w:rsid w:val="00846336"/>
    <w:rsid w:val="0084704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F7A"/>
    <w:rsid w:val="008C4375"/>
    <w:rsid w:val="008C566A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A97"/>
    <w:rsid w:val="00934FBD"/>
    <w:rsid w:val="009428D1"/>
    <w:rsid w:val="00943063"/>
    <w:rsid w:val="00960930"/>
    <w:rsid w:val="00966460"/>
    <w:rsid w:val="00975CDF"/>
    <w:rsid w:val="00983FF1"/>
    <w:rsid w:val="00997CEE"/>
    <w:rsid w:val="009A0883"/>
    <w:rsid w:val="009D30FE"/>
    <w:rsid w:val="009D67F6"/>
    <w:rsid w:val="009E07E1"/>
    <w:rsid w:val="009E2CEB"/>
    <w:rsid w:val="009E340A"/>
    <w:rsid w:val="009F33BA"/>
    <w:rsid w:val="009F6062"/>
    <w:rsid w:val="00A035E3"/>
    <w:rsid w:val="00A07B73"/>
    <w:rsid w:val="00A07D5A"/>
    <w:rsid w:val="00A105D8"/>
    <w:rsid w:val="00A2637C"/>
    <w:rsid w:val="00A3554A"/>
    <w:rsid w:val="00A4131C"/>
    <w:rsid w:val="00A41F4D"/>
    <w:rsid w:val="00A456FC"/>
    <w:rsid w:val="00A47EBD"/>
    <w:rsid w:val="00A53E32"/>
    <w:rsid w:val="00A557CA"/>
    <w:rsid w:val="00A56957"/>
    <w:rsid w:val="00A64C5F"/>
    <w:rsid w:val="00A7231D"/>
    <w:rsid w:val="00A744C1"/>
    <w:rsid w:val="00A7652C"/>
    <w:rsid w:val="00A82053"/>
    <w:rsid w:val="00A8233A"/>
    <w:rsid w:val="00A86F88"/>
    <w:rsid w:val="00A90326"/>
    <w:rsid w:val="00AB2F1F"/>
    <w:rsid w:val="00AC0F00"/>
    <w:rsid w:val="00AF6A7D"/>
    <w:rsid w:val="00AF7043"/>
    <w:rsid w:val="00B12227"/>
    <w:rsid w:val="00B16078"/>
    <w:rsid w:val="00B21B25"/>
    <w:rsid w:val="00B263BF"/>
    <w:rsid w:val="00B27746"/>
    <w:rsid w:val="00B30DCC"/>
    <w:rsid w:val="00B46B4C"/>
    <w:rsid w:val="00B520D8"/>
    <w:rsid w:val="00B579FF"/>
    <w:rsid w:val="00B60963"/>
    <w:rsid w:val="00B71267"/>
    <w:rsid w:val="00B74C71"/>
    <w:rsid w:val="00B85FE4"/>
    <w:rsid w:val="00B860CF"/>
    <w:rsid w:val="00B9360A"/>
    <w:rsid w:val="00B95A70"/>
    <w:rsid w:val="00B97272"/>
    <w:rsid w:val="00BA1949"/>
    <w:rsid w:val="00BB0920"/>
    <w:rsid w:val="00BB1518"/>
    <w:rsid w:val="00BB23F2"/>
    <w:rsid w:val="00BB443C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424B"/>
    <w:rsid w:val="00BF75C5"/>
    <w:rsid w:val="00C017A7"/>
    <w:rsid w:val="00C03246"/>
    <w:rsid w:val="00C21250"/>
    <w:rsid w:val="00C24237"/>
    <w:rsid w:val="00C24C1C"/>
    <w:rsid w:val="00C30A83"/>
    <w:rsid w:val="00C4150C"/>
    <w:rsid w:val="00C542BB"/>
    <w:rsid w:val="00C5592E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D79FC"/>
    <w:rsid w:val="00CE08E4"/>
    <w:rsid w:val="00CE0BE3"/>
    <w:rsid w:val="00CE26F9"/>
    <w:rsid w:val="00CE4D05"/>
    <w:rsid w:val="00CF5107"/>
    <w:rsid w:val="00CF5571"/>
    <w:rsid w:val="00D058B8"/>
    <w:rsid w:val="00D075E7"/>
    <w:rsid w:val="00D13EC7"/>
    <w:rsid w:val="00D220DE"/>
    <w:rsid w:val="00D26F12"/>
    <w:rsid w:val="00D303A2"/>
    <w:rsid w:val="00D46A1A"/>
    <w:rsid w:val="00D46E60"/>
    <w:rsid w:val="00D5163D"/>
    <w:rsid w:val="00D57EE9"/>
    <w:rsid w:val="00D62988"/>
    <w:rsid w:val="00D6567F"/>
    <w:rsid w:val="00D67387"/>
    <w:rsid w:val="00D84C5F"/>
    <w:rsid w:val="00D95131"/>
    <w:rsid w:val="00DA08F1"/>
    <w:rsid w:val="00DA0A84"/>
    <w:rsid w:val="00DA216D"/>
    <w:rsid w:val="00DA26B2"/>
    <w:rsid w:val="00DA340A"/>
    <w:rsid w:val="00DB02FF"/>
    <w:rsid w:val="00DB5FA0"/>
    <w:rsid w:val="00DC3228"/>
    <w:rsid w:val="00DC6A6D"/>
    <w:rsid w:val="00DD74DD"/>
    <w:rsid w:val="00DE0729"/>
    <w:rsid w:val="00DE5A5A"/>
    <w:rsid w:val="00E01694"/>
    <w:rsid w:val="00E34460"/>
    <w:rsid w:val="00E35229"/>
    <w:rsid w:val="00E470B4"/>
    <w:rsid w:val="00E542F7"/>
    <w:rsid w:val="00E54B10"/>
    <w:rsid w:val="00E54D40"/>
    <w:rsid w:val="00E55A1A"/>
    <w:rsid w:val="00E627A7"/>
    <w:rsid w:val="00E6616E"/>
    <w:rsid w:val="00E67574"/>
    <w:rsid w:val="00E7153E"/>
    <w:rsid w:val="00E94FA4"/>
    <w:rsid w:val="00E97CE6"/>
    <w:rsid w:val="00EA30BC"/>
    <w:rsid w:val="00EA3FC0"/>
    <w:rsid w:val="00EA40AE"/>
    <w:rsid w:val="00EA571F"/>
    <w:rsid w:val="00EA63D3"/>
    <w:rsid w:val="00EB05E6"/>
    <w:rsid w:val="00EB26E6"/>
    <w:rsid w:val="00EB7B26"/>
    <w:rsid w:val="00EC573D"/>
    <w:rsid w:val="00EC61BE"/>
    <w:rsid w:val="00ED1E39"/>
    <w:rsid w:val="00EE143F"/>
    <w:rsid w:val="00EE65AB"/>
    <w:rsid w:val="00EF2131"/>
    <w:rsid w:val="00EF6584"/>
    <w:rsid w:val="00EF7E9B"/>
    <w:rsid w:val="00F01ACB"/>
    <w:rsid w:val="00F07D27"/>
    <w:rsid w:val="00F11B0B"/>
    <w:rsid w:val="00F146BE"/>
    <w:rsid w:val="00F23C1B"/>
    <w:rsid w:val="00F27028"/>
    <w:rsid w:val="00F3143E"/>
    <w:rsid w:val="00F36BA3"/>
    <w:rsid w:val="00F40652"/>
    <w:rsid w:val="00F4297C"/>
    <w:rsid w:val="00F47AB0"/>
    <w:rsid w:val="00F51C9B"/>
    <w:rsid w:val="00F62877"/>
    <w:rsid w:val="00F71FF4"/>
    <w:rsid w:val="00F83285"/>
    <w:rsid w:val="00F84BA1"/>
    <w:rsid w:val="00F84D12"/>
    <w:rsid w:val="00F85D5F"/>
    <w:rsid w:val="00F8679D"/>
    <w:rsid w:val="00F95BB9"/>
    <w:rsid w:val="00FA22D7"/>
    <w:rsid w:val="00FA5562"/>
    <w:rsid w:val="00FA5D3F"/>
    <w:rsid w:val="00FA71DC"/>
    <w:rsid w:val="00FB01AD"/>
    <w:rsid w:val="00FB0C33"/>
    <w:rsid w:val="00FC0A50"/>
    <w:rsid w:val="00FC0F11"/>
    <w:rsid w:val="00FC1632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8C2755-2FC5-49E8-BF98-D01D822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1955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筱潔 林</cp:lastModifiedBy>
  <cp:revision>3</cp:revision>
  <cp:lastPrinted>2022-02-23T07:16:00Z</cp:lastPrinted>
  <dcterms:created xsi:type="dcterms:W3CDTF">2022-04-01T03:32:00Z</dcterms:created>
  <dcterms:modified xsi:type="dcterms:W3CDTF">2022-04-04T05:20:00Z</dcterms:modified>
</cp:coreProperties>
</file>